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906C" w14:textId="43461975" w:rsidR="00D965B3" w:rsidRPr="00D965B3" w:rsidRDefault="00D965B3" w:rsidP="00D965B3">
      <w:pPr>
        <w:spacing w:after="0"/>
        <w:rPr>
          <w:rFonts w:cstheme="minorHAnsi"/>
        </w:rPr>
      </w:pPr>
      <w:r w:rsidRPr="00D965B3">
        <w:rPr>
          <w:rFonts w:cstheme="minorHAnsi"/>
        </w:rPr>
        <w:t>Aan het College van Burgemeester en Wethouders</w:t>
      </w:r>
    </w:p>
    <w:p w14:paraId="5A8AFB86" w14:textId="4DA89F45" w:rsidR="00D965B3" w:rsidRPr="00D965B3" w:rsidRDefault="00D965B3" w:rsidP="00D965B3">
      <w:pPr>
        <w:spacing w:after="0"/>
        <w:rPr>
          <w:rFonts w:cstheme="minorHAnsi"/>
        </w:rPr>
      </w:pPr>
      <w:r w:rsidRPr="00D965B3">
        <w:rPr>
          <w:rFonts w:cstheme="minorHAnsi"/>
        </w:rPr>
        <w:t>van de gemeente Olst-Wijhe</w:t>
      </w:r>
    </w:p>
    <w:p w14:paraId="6D9A847B" w14:textId="5BB261E9" w:rsidR="00D965B3" w:rsidRPr="00D965B3" w:rsidRDefault="00D965B3" w:rsidP="00D965B3">
      <w:pPr>
        <w:spacing w:after="0"/>
        <w:rPr>
          <w:rFonts w:cstheme="minorHAnsi"/>
        </w:rPr>
      </w:pPr>
      <w:r w:rsidRPr="00D965B3">
        <w:rPr>
          <w:rFonts w:cstheme="minorHAnsi"/>
        </w:rPr>
        <w:t>Raadhuisplein 1</w:t>
      </w:r>
    </w:p>
    <w:p w14:paraId="58329A04" w14:textId="7F2C5D0F" w:rsidR="00D965B3" w:rsidRPr="00D965B3" w:rsidRDefault="00D965B3" w:rsidP="00D965B3">
      <w:pPr>
        <w:spacing w:after="0"/>
        <w:rPr>
          <w:rFonts w:cstheme="minorHAnsi"/>
        </w:rPr>
      </w:pPr>
      <w:r w:rsidRPr="00D965B3">
        <w:rPr>
          <w:rFonts w:cstheme="minorHAnsi"/>
        </w:rPr>
        <w:t>8131 BN Wijhe</w:t>
      </w:r>
    </w:p>
    <w:p w14:paraId="0E50A9E5" w14:textId="3E1EA92C" w:rsidR="00D965B3" w:rsidRPr="00D965B3" w:rsidRDefault="00D965B3" w:rsidP="00D965B3">
      <w:pPr>
        <w:spacing w:after="0"/>
        <w:rPr>
          <w:rFonts w:cstheme="minorHAnsi"/>
        </w:rPr>
      </w:pPr>
    </w:p>
    <w:p w14:paraId="5A36D0E6" w14:textId="3085FF6C" w:rsidR="00D965B3" w:rsidRPr="00D965B3" w:rsidRDefault="00D965B3" w:rsidP="00D965B3">
      <w:pPr>
        <w:spacing w:after="0"/>
        <w:rPr>
          <w:rFonts w:cstheme="minorHAnsi"/>
        </w:rPr>
      </w:pPr>
    </w:p>
    <w:p w14:paraId="00DFAF5B" w14:textId="5CF5AAAB" w:rsidR="00D965B3" w:rsidRPr="00D965B3" w:rsidRDefault="00D965B3" w:rsidP="00D965B3">
      <w:pPr>
        <w:spacing w:after="0"/>
        <w:rPr>
          <w:rFonts w:cstheme="minorHAnsi"/>
        </w:rPr>
      </w:pPr>
      <w:r w:rsidRPr="00D965B3">
        <w:rPr>
          <w:rFonts w:cstheme="minorHAnsi"/>
        </w:rPr>
        <w:t>Olst, 23 oktober 2019</w:t>
      </w:r>
    </w:p>
    <w:p w14:paraId="501E7165" w14:textId="36D511D9" w:rsidR="00D965B3" w:rsidRPr="00D965B3" w:rsidRDefault="00D965B3" w:rsidP="00D965B3">
      <w:pPr>
        <w:spacing w:after="0"/>
        <w:rPr>
          <w:rFonts w:cstheme="minorHAnsi"/>
        </w:rPr>
      </w:pPr>
    </w:p>
    <w:p w14:paraId="4BDC5A05" w14:textId="67495AE1" w:rsidR="00D965B3" w:rsidRPr="00D965B3" w:rsidRDefault="00D965B3" w:rsidP="00D965B3">
      <w:pPr>
        <w:spacing w:after="0"/>
        <w:rPr>
          <w:rFonts w:cstheme="minorHAnsi"/>
        </w:rPr>
      </w:pPr>
    </w:p>
    <w:p w14:paraId="37BBCBB7" w14:textId="0A1239FB" w:rsidR="00D965B3" w:rsidRPr="00D965B3" w:rsidRDefault="00D965B3" w:rsidP="00D965B3">
      <w:pPr>
        <w:spacing w:after="0"/>
        <w:rPr>
          <w:rFonts w:cstheme="minorHAnsi"/>
        </w:rPr>
      </w:pPr>
    </w:p>
    <w:p w14:paraId="10416A87" w14:textId="4ACE92B8" w:rsidR="00114BE8" w:rsidRPr="00D965B3" w:rsidRDefault="00D965B3" w:rsidP="00D965B3">
      <w:pPr>
        <w:spacing w:after="0"/>
        <w:rPr>
          <w:rFonts w:cstheme="minorHAnsi"/>
        </w:rPr>
      </w:pPr>
      <w:r>
        <w:rPr>
          <w:rFonts w:cstheme="minorHAnsi"/>
        </w:rPr>
        <w:t>Geacht C</w:t>
      </w:r>
      <w:r w:rsidR="00807B86" w:rsidRPr="00D965B3">
        <w:rPr>
          <w:rFonts w:cstheme="minorHAnsi"/>
        </w:rPr>
        <w:t>ollege,</w:t>
      </w:r>
    </w:p>
    <w:p w14:paraId="4358D054" w14:textId="77777777" w:rsidR="00F73919" w:rsidRPr="00D965B3" w:rsidRDefault="00F73919" w:rsidP="00D965B3">
      <w:pPr>
        <w:spacing w:after="0"/>
        <w:rPr>
          <w:rFonts w:cstheme="minorHAnsi"/>
        </w:rPr>
      </w:pPr>
    </w:p>
    <w:p w14:paraId="5E6E3BC5" w14:textId="5D558BD3" w:rsidR="00F73919" w:rsidRPr="006F3098" w:rsidRDefault="00F73919" w:rsidP="00D965B3">
      <w:pPr>
        <w:pStyle w:val="Kop1"/>
        <w:spacing w:before="0"/>
        <w:rPr>
          <w:rFonts w:asciiTheme="minorHAnsi" w:hAnsiTheme="minorHAnsi" w:cstheme="minorHAnsi"/>
          <w:sz w:val="28"/>
          <w:szCs w:val="28"/>
        </w:rPr>
      </w:pPr>
      <w:r w:rsidRPr="006F3098">
        <w:rPr>
          <w:rFonts w:asciiTheme="minorHAnsi" w:hAnsiTheme="minorHAnsi" w:cstheme="minorHAnsi"/>
          <w:sz w:val="28"/>
          <w:szCs w:val="28"/>
        </w:rPr>
        <w:t>Inleiding</w:t>
      </w:r>
    </w:p>
    <w:p w14:paraId="6857B1A2" w14:textId="6BCE462B" w:rsidR="00807B86" w:rsidRPr="00D965B3" w:rsidRDefault="00807B86" w:rsidP="00D965B3">
      <w:pPr>
        <w:spacing w:after="0"/>
        <w:rPr>
          <w:rFonts w:cstheme="minorHAnsi"/>
        </w:rPr>
      </w:pPr>
      <w:r w:rsidRPr="00D965B3">
        <w:rPr>
          <w:rFonts w:cstheme="minorHAnsi"/>
        </w:rPr>
        <w:t>Op 24 september jl. h</w:t>
      </w:r>
      <w:r w:rsidR="00351375" w:rsidRPr="00D965B3">
        <w:rPr>
          <w:rFonts w:cstheme="minorHAnsi"/>
        </w:rPr>
        <w:t>eef</w:t>
      </w:r>
      <w:r w:rsidRPr="00D965B3">
        <w:rPr>
          <w:rFonts w:cstheme="minorHAnsi"/>
        </w:rPr>
        <w:t xml:space="preserve">t u ons via Carla van der Velde gevraagd advies uit te brengen over de Verordening sociaal domein Olst-Wijhe. Een aantal leden van de Adviesraad </w:t>
      </w:r>
      <w:r w:rsidR="00155B4A">
        <w:rPr>
          <w:rFonts w:cstheme="minorHAnsi"/>
        </w:rPr>
        <w:t>S</w:t>
      </w:r>
      <w:r w:rsidRPr="00D965B3">
        <w:rPr>
          <w:rFonts w:cstheme="minorHAnsi"/>
        </w:rPr>
        <w:t xml:space="preserve">amenleving Olst-Wijhe </w:t>
      </w:r>
      <w:r w:rsidR="00351375" w:rsidRPr="00D965B3">
        <w:rPr>
          <w:rFonts w:cstheme="minorHAnsi"/>
        </w:rPr>
        <w:t>(</w:t>
      </w:r>
      <w:r w:rsidR="00155B4A">
        <w:rPr>
          <w:rFonts w:cstheme="minorHAnsi"/>
        </w:rPr>
        <w:t>AS</w:t>
      </w:r>
      <w:r w:rsidR="00351375" w:rsidRPr="00D965B3">
        <w:rPr>
          <w:rFonts w:cstheme="minorHAnsi"/>
        </w:rPr>
        <w:t xml:space="preserve">) </w:t>
      </w:r>
      <w:r w:rsidRPr="00D965B3">
        <w:rPr>
          <w:rFonts w:cstheme="minorHAnsi"/>
        </w:rPr>
        <w:t xml:space="preserve">is betrokken geweest bij de totstandkoming van het concept. In de mail van 24 september </w:t>
      </w:r>
      <w:r w:rsidR="00F73919" w:rsidRPr="00D965B3">
        <w:rPr>
          <w:rFonts w:cstheme="minorHAnsi"/>
        </w:rPr>
        <w:t xml:space="preserve">aangevuld met een mail van 8 oktober </w:t>
      </w:r>
      <w:r w:rsidRPr="00D965B3">
        <w:rPr>
          <w:rFonts w:cstheme="minorHAnsi"/>
        </w:rPr>
        <w:t xml:space="preserve">jl. heeft Carla van der Velde een toelichting gegeven. </w:t>
      </w:r>
      <w:r w:rsidR="00E119C0" w:rsidRPr="00D965B3">
        <w:rPr>
          <w:rFonts w:cstheme="minorHAnsi"/>
        </w:rPr>
        <w:t xml:space="preserve">Tenslotte heeft </w:t>
      </w:r>
      <w:r w:rsidRPr="00D965B3">
        <w:rPr>
          <w:rFonts w:cstheme="minorHAnsi"/>
        </w:rPr>
        <w:t xml:space="preserve">Carla </w:t>
      </w:r>
      <w:r w:rsidR="00E119C0" w:rsidRPr="00D965B3">
        <w:rPr>
          <w:rFonts w:cstheme="minorHAnsi"/>
        </w:rPr>
        <w:t xml:space="preserve">met een mail van 18 oktober jl. </w:t>
      </w:r>
      <w:r w:rsidR="001E7E00" w:rsidRPr="00D965B3">
        <w:rPr>
          <w:rFonts w:cstheme="minorHAnsi"/>
        </w:rPr>
        <w:t xml:space="preserve">plus bijlage </w:t>
      </w:r>
      <w:r w:rsidR="00E119C0" w:rsidRPr="00D965B3">
        <w:rPr>
          <w:rFonts w:cstheme="minorHAnsi"/>
        </w:rPr>
        <w:t>nog een aantal vragen uit onze Adviesraad beantwoord.</w:t>
      </w:r>
    </w:p>
    <w:p w14:paraId="0DE5D8AC" w14:textId="45B5FD0D" w:rsidR="00E119C0" w:rsidRPr="00D965B3" w:rsidRDefault="00E119C0" w:rsidP="00D965B3">
      <w:pPr>
        <w:spacing w:after="0"/>
        <w:rPr>
          <w:rFonts w:cstheme="minorHAnsi"/>
        </w:rPr>
      </w:pPr>
    </w:p>
    <w:p w14:paraId="0CE0AEB0" w14:textId="7C63564C" w:rsidR="00F73919" w:rsidRPr="00D965B3" w:rsidRDefault="00F73919" w:rsidP="00D965B3">
      <w:pPr>
        <w:spacing w:after="0"/>
        <w:rPr>
          <w:rFonts w:cstheme="minorHAnsi"/>
        </w:rPr>
      </w:pPr>
      <w:r w:rsidRPr="00D965B3">
        <w:rPr>
          <w:rFonts w:cstheme="minorHAnsi"/>
        </w:rPr>
        <w:t xml:space="preserve">In dit document geeft de Adviesraad samenleving Olst-Wijhe het gevraagde advies. Eerst maakt zij een aantal algemene opmerkingen. Daarna gaat zij inhoudelijk in op de voorgelegde </w:t>
      </w:r>
      <w:r w:rsidR="00AC570D" w:rsidRPr="00D965B3">
        <w:rPr>
          <w:rFonts w:cstheme="minorHAnsi"/>
        </w:rPr>
        <w:t xml:space="preserve">tekst van de </w:t>
      </w:r>
      <w:r w:rsidRPr="00D965B3">
        <w:rPr>
          <w:rFonts w:cstheme="minorHAnsi"/>
        </w:rPr>
        <w:t xml:space="preserve">verordening. Daarbij heeft zij </w:t>
      </w:r>
      <w:r w:rsidR="001E7E00" w:rsidRPr="00D965B3">
        <w:rPr>
          <w:rFonts w:cstheme="minorHAnsi"/>
        </w:rPr>
        <w:t xml:space="preserve">ook gebruik gemaakt van </w:t>
      </w:r>
      <w:r w:rsidRPr="00D965B3">
        <w:rPr>
          <w:rFonts w:cstheme="minorHAnsi"/>
        </w:rPr>
        <w:t>het document 2019 Verordening sociaal domein overzicht technische en beleidsmatige wijzigingen</w:t>
      </w:r>
      <w:r w:rsidR="00CA14AA" w:rsidRPr="00D965B3">
        <w:rPr>
          <w:rFonts w:cstheme="minorHAnsi"/>
        </w:rPr>
        <w:t>, zoals Carla dat op 18 oktober jl. heeft toegestuurd.</w:t>
      </w:r>
      <w:r w:rsidR="001E7E00" w:rsidRPr="00D965B3">
        <w:rPr>
          <w:rFonts w:cstheme="minorHAnsi"/>
        </w:rPr>
        <w:t xml:space="preserve"> Tenslotte vraagt de </w:t>
      </w:r>
      <w:r w:rsidR="00155B4A">
        <w:rPr>
          <w:rFonts w:cstheme="minorHAnsi"/>
        </w:rPr>
        <w:t>AS</w:t>
      </w:r>
      <w:r w:rsidR="001E7E00" w:rsidRPr="00D965B3">
        <w:rPr>
          <w:rFonts w:cstheme="minorHAnsi"/>
        </w:rPr>
        <w:t xml:space="preserve"> aandacht voor </w:t>
      </w:r>
      <w:r w:rsidR="00487869" w:rsidRPr="00D965B3">
        <w:rPr>
          <w:rFonts w:cstheme="minorHAnsi"/>
        </w:rPr>
        <w:t>beleid en uitvoeringsregelingen die nog zullen worden vastgesteld.</w:t>
      </w:r>
    </w:p>
    <w:p w14:paraId="3E092AF2" w14:textId="77777777" w:rsidR="00CA14AA" w:rsidRPr="00D965B3" w:rsidRDefault="00CA14AA" w:rsidP="00D965B3">
      <w:pPr>
        <w:spacing w:after="0"/>
        <w:rPr>
          <w:rFonts w:cstheme="minorHAnsi"/>
        </w:rPr>
      </w:pPr>
    </w:p>
    <w:p w14:paraId="22931F69" w14:textId="77777777" w:rsidR="006F3098" w:rsidRDefault="006F3098" w:rsidP="00D965B3">
      <w:pPr>
        <w:pStyle w:val="Kop1"/>
        <w:spacing w:before="0"/>
        <w:rPr>
          <w:rFonts w:asciiTheme="minorHAnsi" w:hAnsiTheme="minorHAnsi" w:cstheme="minorHAnsi"/>
          <w:sz w:val="28"/>
          <w:szCs w:val="28"/>
        </w:rPr>
      </w:pPr>
    </w:p>
    <w:p w14:paraId="7FCDDD57" w14:textId="6D7E5516" w:rsidR="001E7E00" w:rsidRPr="00D965B3" w:rsidRDefault="001E7E00" w:rsidP="00D965B3">
      <w:pPr>
        <w:pStyle w:val="Kop1"/>
        <w:spacing w:before="0"/>
        <w:rPr>
          <w:rFonts w:asciiTheme="minorHAnsi" w:hAnsiTheme="minorHAnsi" w:cstheme="minorHAnsi"/>
          <w:sz w:val="28"/>
          <w:szCs w:val="28"/>
        </w:rPr>
      </w:pPr>
      <w:r w:rsidRPr="00D965B3">
        <w:rPr>
          <w:rFonts w:asciiTheme="minorHAnsi" w:hAnsiTheme="minorHAnsi" w:cstheme="minorHAnsi"/>
          <w:sz w:val="28"/>
          <w:szCs w:val="28"/>
        </w:rPr>
        <w:t>Algemene opmerkingen</w:t>
      </w:r>
    </w:p>
    <w:p w14:paraId="71B9A8E5" w14:textId="7B2CC6A7" w:rsidR="00E119C0" w:rsidRPr="00D965B3" w:rsidRDefault="00F73919" w:rsidP="00D965B3">
      <w:pPr>
        <w:pStyle w:val="Kop2"/>
        <w:spacing w:before="0"/>
        <w:rPr>
          <w:rFonts w:asciiTheme="minorHAnsi" w:hAnsiTheme="minorHAnsi" w:cstheme="minorHAnsi"/>
          <w:sz w:val="24"/>
          <w:szCs w:val="24"/>
        </w:rPr>
      </w:pPr>
      <w:r w:rsidRPr="00D965B3">
        <w:rPr>
          <w:rFonts w:asciiTheme="minorHAnsi" w:hAnsiTheme="minorHAnsi" w:cstheme="minorHAnsi"/>
          <w:sz w:val="24"/>
          <w:szCs w:val="24"/>
        </w:rPr>
        <w:t>Omgekeerd denken</w:t>
      </w:r>
    </w:p>
    <w:p w14:paraId="52106501" w14:textId="77777777" w:rsidR="00351375" w:rsidRPr="00D965B3" w:rsidRDefault="008B3953" w:rsidP="00D965B3">
      <w:pPr>
        <w:spacing w:after="0"/>
        <w:rPr>
          <w:rFonts w:cstheme="minorHAnsi"/>
        </w:rPr>
      </w:pPr>
      <w:r w:rsidRPr="00D965B3">
        <w:rPr>
          <w:rFonts w:cstheme="minorHAnsi"/>
        </w:rPr>
        <w:t xml:space="preserve">In de mail van 24 september 2019 is uitgelegd wat onder “omgekeerd denken” wordt verstaan. </w:t>
      </w:r>
      <w:r w:rsidR="00351375" w:rsidRPr="00D965B3">
        <w:rPr>
          <w:rFonts w:cstheme="minorHAnsi"/>
        </w:rPr>
        <w:t>“Allereerst kijken we naar wat nodig is. En of dat past binnen de grondwaarden van de diverse wetten. Daarbij wegen we de mogelijke effecten van een besluit in de volle breedte mee. Pas als dit helder is, komt de juridische toets. Hierbij zien we de wetsartikelen als instrumenten om de grondwaarden van de wetten te realiseren.”</w:t>
      </w:r>
    </w:p>
    <w:p w14:paraId="308CEC81" w14:textId="48213FF6" w:rsidR="00F73919" w:rsidRPr="00D965B3" w:rsidRDefault="00351375"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staat geheel achter deze aanpak</w:t>
      </w:r>
      <w:r w:rsidRPr="008A1AAC">
        <w:rPr>
          <w:rFonts w:cstheme="minorHAnsi"/>
        </w:rPr>
        <w:t xml:space="preserve">. </w:t>
      </w:r>
      <w:r w:rsidR="008A1AAC" w:rsidRPr="008A1AAC">
        <w:rPr>
          <w:rFonts w:cstheme="minorHAnsi"/>
        </w:rPr>
        <w:t>De As vraagt zich af of de dienstverlening naar de inwoners met deze nieuwe verordening met 64 pagina's verbetert</w:t>
      </w:r>
      <w:r w:rsidR="00DB66ED" w:rsidRPr="008A1AAC">
        <w:rPr>
          <w:rFonts w:cstheme="minorHAnsi"/>
        </w:rPr>
        <w:t>. De</w:t>
      </w:r>
      <w:r w:rsidR="00DB66ED" w:rsidRPr="00D965B3">
        <w:rPr>
          <w:rFonts w:cstheme="minorHAnsi"/>
        </w:rPr>
        <w:t xml:space="preserve"> meeste inwoners kijken niet in de verordening, maar b</w:t>
      </w:r>
      <w:r w:rsidR="00981783" w:rsidRPr="00D965B3">
        <w:rPr>
          <w:rFonts w:cstheme="minorHAnsi"/>
        </w:rPr>
        <w:t>a</w:t>
      </w:r>
      <w:r w:rsidR="00DB66ED" w:rsidRPr="00D965B3">
        <w:rPr>
          <w:rFonts w:cstheme="minorHAnsi"/>
        </w:rPr>
        <w:t xml:space="preserve">seren zich op informatie op de website of ander informatiemateriaal. </w:t>
      </w:r>
      <w:r w:rsidR="00981783" w:rsidRPr="00D965B3">
        <w:rPr>
          <w:rFonts w:cstheme="minorHAnsi"/>
        </w:rPr>
        <w:t xml:space="preserve">Als deze informatie goed leesbaar is en is opgesteld vanuit de logica van de inwoner kan de dienstverlening ook worden verbeterd. Maar de </w:t>
      </w:r>
      <w:r w:rsidR="00155B4A">
        <w:rPr>
          <w:rFonts w:cstheme="minorHAnsi"/>
        </w:rPr>
        <w:t>AS</w:t>
      </w:r>
      <w:r w:rsidR="00981783" w:rsidRPr="00D965B3">
        <w:rPr>
          <w:rFonts w:cstheme="minorHAnsi"/>
        </w:rPr>
        <w:t xml:space="preserve"> neemt de keuze voor deze omgekeerde verordening als uitgangspunt.</w:t>
      </w:r>
    </w:p>
    <w:p w14:paraId="4625775C" w14:textId="00FA0815" w:rsidR="006E7750" w:rsidRPr="00D965B3" w:rsidRDefault="009A5FAF"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adviseert om in het begin van de verordening op te nemen </w:t>
      </w:r>
      <w:r w:rsidR="00937F31" w:rsidRPr="00D965B3">
        <w:rPr>
          <w:rFonts w:cstheme="minorHAnsi"/>
        </w:rPr>
        <w:t xml:space="preserve">wat </w:t>
      </w:r>
      <w:r w:rsidRPr="00D965B3">
        <w:rPr>
          <w:rFonts w:cstheme="minorHAnsi"/>
        </w:rPr>
        <w:t>“werken volgen</w:t>
      </w:r>
      <w:r w:rsidR="00937F31" w:rsidRPr="00D965B3">
        <w:rPr>
          <w:rFonts w:cstheme="minorHAnsi"/>
        </w:rPr>
        <w:t>s</w:t>
      </w:r>
      <w:r w:rsidRPr="00D965B3">
        <w:rPr>
          <w:rFonts w:cstheme="minorHAnsi"/>
        </w:rPr>
        <w:t xml:space="preserve"> de bedoeling” inhoudt. Nu komt dat pas in hoofdstuk 9</w:t>
      </w:r>
      <w:r w:rsidR="00975DE0" w:rsidRPr="00D965B3">
        <w:rPr>
          <w:rFonts w:cstheme="minorHAnsi"/>
        </w:rPr>
        <w:t xml:space="preserve"> aan de orde.</w:t>
      </w:r>
    </w:p>
    <w:p w14:paraId="59AAF910" w14:textId="77777777" w:rsidR="00487869" w:rsidRPr="00D965B3" w:rsidRDefault="00487869" w:rsidP="00D965B3">
      <w:pPr>
        <w:spacing w:after="0"/>
        <w:rPr>
          <w:rFonts w:cstheme="minorHAnsi"/>
        </w:rPr>
      </w:pPr>
    </w:p>
    <w:p w14:paraId="1375B720" w14:textId="77777777" w:rsidR="006F3098" w:rsidRDefault="006F3098" w:rsidP="00D965B3">
      <w:pPr>
        <w:pStyle w:val="Kop2"/>
        <w:spacing w:before="0"/>
        <w:rPr>
          <w:rFonts w:asciiTheme="minorHAnsi" w:hAnsiTheme="minorHAnsi" w:cstheme="minorHAnsi"/>
          <w:sz w:val="24"/>
          <w:szCs w:val="24"/>
        </w:rPr>
      </w:pPr>
    </w:p>
    <w:p w14:paraId="409CE254" w14:textId="77777777" w:rsidR="006F3098" w:rsidRDefault="006F3098" w:rsidP="00D965B3">
      <w:pPr>
        <w:pStyle w:val="Kop2"/>
        <w:spacing w:before="0"/>
        <w:rPr>
          <w:rFonts w:asciiTheme="minorHAnsi" w:hAnsiTheme="minorHAnsi" w:cstheme="minorHAnsi"/>
          <w:sz w:val="24"/>
          <w:szCs w:val="24"/>
        </w:rPr>
      </w:pPr>
    </w:p>
    <w:p w14:paraId="6499B6DE" w14:textId="77777777" w:rsidR="006F3098" w:rsidRDefault="006F3098" w:rsidP="00D965B3">
      <w:pPr>
        <w:pStyle w:val="Kop2"/>
        <w:spacing w:before="0"/>
        <w:rPr>
          <w:rFonts w:asciiTheme="minorHAnsi" w:hAnsiTheme="minorHAnsi" w:cstheme="minorHAnsi"/>
          <w:sz w:val="24"/>
          <w:szCs w:val="24"/>
        </w:rPr>
      </w:pPr>
    </w:p>
    <w:p w14:paraId="1D1EC531" w14:textId="5DA38106" w:rsidR="00487869" w:rsidRPr="00141F2E" w:rsidRDefault="00487869" w:rsidP="00D965B3">
      <w:pPr>
        <w:pStyle w:val="Kop2"/>
        <w:spacing w:before="0"/>
        <w:rPr>
          <w:rFonts w:asciiTheme="minorHAnsi" w:hAnsiTheme="minorHAnsi" w:cstheme="minorHAnsi"/>
          <w:sz w:val="24"/>
          <w:szCs w:val="24"/>
        </w:rPr>
      </w:pPr>
      <w:r w:rsidRPr="00141F2E">
        <w:rPr>
          <w:rFonts w:asciiTheme="minorHAnsi" w:hAnsiTheme="minorHAnsi" w:cstheme="minorHAnsi"/>
          <w:sz w:val="24"/>
          <w:szCs w:val="24"/>
        </w:rPr>
        <w:t>Andere punten</w:t>
      </w:r>
    </w:p>
    <w:p w14:paraId="63FBA1B8" w14:textId="1D834305" w:rsidR="004C6DEB" w:rsidRPr="00D965B3" w:rsidRDefault="006E7750" w:rsidP="00D965B3">
      <w:pPr>
        <w:spacing w:after="0"/>
        <w:rPr>
          <w:rFonts w:cstheme="minorHAnsi"/>
        </w:rPr>
      </w:pPr>
      <w:r w:rsidRPr="00D965B3">
        <w:rPr>
          <w:rFonts w:cstheme="minorHAnsi"/>
        </w:rPr>
        <w:t xml:space="preserve">De basis van de Jeugdwet is: één gezin, één plan, één regisseur. Dit komt in de verordening niet terug. De </w:t>
      </w:r>
      <w:r w:rsidR="00155B4A">
        <w:rPr>
          <w:rFonts w:cstheme="minorHAnsi"/>
        </w:rPr>
        <w:t>AS</w:t>
      </w:r>
      <w:r w:rsidRPr="00D965B3">
        <w:rPr>
          <w:rFonts w:cstheme="minorHAnsi"/>
        </w:rPr>
        <w:t xml:space="preserve"> adviseert hier ook aandacht aan te besteden.</w:t>
      </w:r>
    </w:p>
    <w:p w14:paraId="1839B444" w14:textId="77777777" w:rsidR="006F3098" w:rsidRDefault="006F3098" w:rsidP="00D965B3">
      <w:pPr>
        <w:spacing w:after="0"/>
        <w:rPr>
          <w:rFonts w:cstheme="minorHAnsi"/>
        </w:rPr>
      </w:pPr>
    </w:p>
    <w:p w14:paraId="51FB1318" w14:textId="01BFA7E6" w:rsidR="00487869" w:rsidRPr="00D965B3" w:rsidRDefault="00487869" w:rsidP="00D965B3">
      <w:pPr>
        <w:spacing w:after="0"/>
        <w:rPr>
          <w:rFonts w:cstheme="minorHAnsi"/>
        </w:rPr>
      </w:pPr>
      <w:r w:rsidRPr="00D965B3">
        <w:rPr>
          <w:rFonts w:cstheme="minorHAnsi"/>
        </w:rPr>
        <w:t xml:space="preserve">Op een aantal plekken in de verordening wordt het woord “duurzaam” gebruikt. De </w:t>
      </w:r>
      <w:r w:rsidR="00155B4A">
        <w:rPr>
          <w:rFonts w:cstheme="minorHAnsi"/>
        </w:rPr>
        <w:t>AS</w:t>
      </w:r>
      <w:r w:rsidRPr="00D965B3">
        <w:rPr>
          <w:rFonts w:cstheme="minorHAnsi"/>
        </w:rPr>
        <w:t xml:space="preserve"> adviseert uit te leggen wat daarmee wordt bedoeld.</w:t>
      </w:r>
    </w:p>
    <w:p w14:paraId="28187429" w14:textId="372495DE" w:rsidR="00487869" w:rsidRPr="00D965B3" w:rsidRDefault="00487869"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zou graag meer aandacht zien voor de onafhankelijk cliëntondersteuner. Deze wordt wel genoemd, maar blijft wat de </w:t>
      </w:r>
      <w:r w:rsidR="00155B4A">
        <w:rPr>
          <w:rFonts w:cstheme="minorHAnsi"/>
        </w:rPr>
        <w:t>AS</w:t>
      </w:r>
      <w:r w:rsidRPr="00D965B3">
        <w:rPr>
          <w:rFonts w:cstheme="minorHAnsi"/>
        </w:rPr>
        <w:t xml:space="preserve"> betreft te veel onderbelicht. De </w:t>
      </w:r>
      <w:r w:rsidR="00155B4A">
        <w:rPr>
          <w:rFonts w:cstheme="minorHAnsi"/>
        </w:rPr>
        <w:t>AS</w:t>
      </w:r>
      <w:r w:rsidRPr="00D965B3">
        <w:rPr>
          <w:rFonts w:cstheme="minorHAnsi"/>
        </w:rPr>
        <w:t xml:space="preserve"> adviseert dit aan te passen.</w:t>
      </w:r>
    </w:p>
    <w:p w14:paraId="42E166CB" w14:textId="78094DDE" w:rsidR="00487869" w:rsidRDefault="00487869" w:rsidP="00D965B3">
      <w:pPr>
        <w:spacing w:after="0"/>
        <w:rPr>
          <w:rFonts w:cstheme="minorHAnsi"/>
        </w:rPr>
      </w:pPr>
    </w:p>
    <w:p w14:paraId="17FD3B15" w14:textId="77777777" w:rsidR="006F3098" w:rsidRPr="00D965B3" w:rsidRDefault="006F3098" w:rsidP="00D965B3">
      <w:pPr>
        <w:spacing w:after="0"/>
        <w:rPr>
          <w:rFonts w:cstheme="minorHAnsi"/>
        </w:rPr>
      </w:pPr>
    </w:p>
    <w:p w14:paraId="047C1941" w14:textId="049D830D" w:rsidR="006E7750" w:rsidRPr="00141F2E" w:rsidRDefault="00487869" w:rsidP="00D965B3">
      <w:pPr>
        <w:pStyle w:val="Kop1"/>
        <w:spacing w:before="0"/>
        <w:rPr>
          <w:rFonts w:asciiTheme="minorHAnsi" w:hAnsiTheme="minorHAnsi" w:cstheme="minorHAnsi"/>
          <w:sz w:val="24"/>
          <w:szCs w:val="24"/>
        </w:rPr>
      </w:pPr>
      <w:r w:rsidRPr="00141F2E">
        <w:rPr>
          <w:rFonts w:asciiTheme="minorHAnsi" w:hAnsiTheme="minorHAnsi" w:cstheme="minorHAnsi"/>
          <w:sz w:val="24"/>
          <w:szCs w:val="24"/>
        </w:rPr>
        <w:t>Inhoudelijke opmerkingen</w:t>
      </w:r>
    </w:p>
    <w:p w14:paraId="15895506" w14:textId="419BC8A4" w:rsidR="00487869" w:rsidRPr="00D965B3" w:rsidRDefault="00487869"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1. Inleiding</w:t>
      </w:r>
    </w:p>
    <w:p w14:paraId="607D3707" w14:textId="3C739B8F" w:rsidR="004C6DEB" w:rsidRPr="00D965B3" w:rsidRDefault="004C6DEB"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1.2 Waarom deze regels?</w:t>
      </w:r>
    </w:p>
    <w:p w14:paraId="729170CF" w14:textId="496AEE79" w:rsidR="004C6DEB" w:rsidRPr="00D965B3" w:rsidRDefault="004C6DEB" w:rsidP="00D965B3">
      <w:pPr>
        <w:spacing w:after="0"/>
        <w:rPr>
          <w:rFonts w:cstheme="minorHAnsi"/>
        </w:rPr>
      </w:pPr>
      <w:r w:rsidRPr="00D965B3">
        <w:rPr>
          <w:rFonts w:cstheme="minorHAnsi"/>
        </w:rPr>
        <w:t xml:space="preserve">In hoofdstuk 1.2 zijn de wetten genoemd, waar deze verordening een aanvulling op is. Hier is een aantal afkortingen van wetten genoemd, die niet zijn uitgeschreven. De </w:t>
      </w:r>
      <w:r w:rsidR="00155B4A">
        <w:rPr>
          <w:rFonts w:cstheme="minorHAnsi"/>
        </w:rPr>
        <w:t>AS</w:t>
      </w:r>
      <w:r w:rsidRPr="00D965B3">
        <w:rPr>
          <w:rFonts w:cstheme="minorHAnsi"/>
        </w:rPr>
        <w:t xml:space="preserve"> adviseert aan te geven wat deze afkortingen betekenen.</w:t>
      </w:r>
    </w:p>
    <w:p w14:paraId="68BE9F25" w14:textId="77777777" w:rsidR="00236805" w:rsidRPr="00D965B3" w:rsidRDefault="00236805" w:rsidP="00D965B3">
      <w:pPr>
        <w:spacing w:after="0"/>
        <w:rPr>
          <w:rFonts w:cstheme="minorHAnsi"/>
        </w:rPr>
      </w:pPr>
    </w:p>
    <w:p w14:paraId="00D2C6C7" w14:textId="0B3A7991" w:rsidR="004C6DEB" w:rsidRPr="00D965B3" w:rsidRDefault="004C6DEB"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1.3 Uitgangspunten</w:t>
      </w:r>
    </w:p>
    <w:p w14:paraId="43D08420" w14:textId="38AF8164" w:rsidR="009A5FAF" w:rsidRPr="00D965B3" w:rsidRDefault="00236805" w:rsidP="00D965B3">
      <w:pPr>
        <w:spacing w:after="0"/>
        <w:rPr>
          <w:rFonts w:cstheme="minorHAnsi"/>
        </w:rPr>
      </w:pPr>
      <w:r w:rsidRPr="00D965B3">
        <w:rPr>
          <w:rFonts w:cstheme="minorHAnsi"/>
        </w:rPr>
        <w:t xml:space="preserve">Bij 1.3 “Uitgangspunten” is aangegeven dat de regels zijn bedoeld om </w:t>
      </w:r>
      <w:r w:rsidR="004C6DEB" w:rsidRPr="00D965B3">
        <w:rPr>
          <w:rFonts w:cstheme="minorHAnsi"/>
        </w:rPr>
        <w:t>de bovengenoemde doelen te realiseren</w:t>
      </w:r>
      <w:r w:rsidRPr="00D965B3">
        <w:rPr>
          <w:rFonts w:cstheme="minorHAnsi"/>
        </w:rPr>
        <w:t xml:space="preserve">. </w:t>
      </w:r>
      <w:r w:rsidR="004C6DEB" w:rsidRPr="00D965B3">
        <w:rPr>
          <w:rFonts w:cstheme="minorHAnsi"/>
        </w:rPr>
        <w:t xml:space="preserve">De </w:t>
      </w:r>
      <w:r w:rsidR="00155B4A">
        <w:rPr>
          <w:rFonts w:cstheme="minorHAnsi"/>
        </w:rPr>
        <w:t>AS</w:t>
      </w:r>
      <w:r w:rsidR="004C6DEB" w:rsidRPr="00D965B3">
        <w:rPr>
          <w:rFonts w:cstheme="minorHAnsi"/>
        </w:rPr>
        <w:t xml:space="preserve"> adviseert om hier duidelijker te maken dat het om de 1</w:t>
      </w:r>
      <w:r w:rsidR="004C6DEB" w:rsidRPr="00D965B3">
        <w:rPr>
          <w:rFonts w:cstheme="minorHAnsi"/>
          <w:vertAlign w:val="superscript"/>
        </w:rPr>
        <w:t>e</w:t>
      </w:r>
      <w:r w:rsidR="004C6DEB" w:rsidRPr="00D965B3">
        <w:rPr>
          <w:rFonts w:cstheme="minorHAnsi"/>
        </w:rPr>
        <w:t xml:space="preserve"> opsomming onder 1.2 gaat.</w:t>
      </w:r>
    </w:p>
    <w:p w14:paraId="4A152D4B" w14:textId="77777777" w:rsidR="009A5FAF" w:rsidRPr="00D965B3" w:rsidRDefault="009A5FAF" w:rsidP="00D965B3">
      <w:pPr>
        <w:spacing w:after="0"/>
        <w:rPr>
          <w:rFonts w:cstheme="minorHAnsi"/>
        </w:rPr>
      </w:pPr>
    </w:p>
    <w:p w14:paraId="1BD57A06" w14:textId="2CC97BBD" w:rsidR="00DE392F" w:rsidRPr="00D965B3" w:rsidRDefault="004F2A51"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1.4 Kernwaarden</w:t>
      </w:r>
    </w:p>
    <w:p w14:paraId="489CC1CC" w14:textId="6A2B1CB6" w:rsidR="004F2A51" w:rsidRPr="00D965B3" w:rsidRDefault="004F2A51"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zou hier </w:t>
      </w:r>
      <w:r w:rsidR="00DA4218" w:rsidRPr="00D965B3">
        <w:rPr>
          <w:rFonts w:cstheme="minorHAnsi"/>
        </w:rPr>
        <w:t>Gaag</w:t>
      </w:r>
      <w:r w:rsidRPr="00D965B3">
        <w:rPr>
          <w:rFonts w:cstheme="minorHAnsi"/>
        </w:rPr>
        <w:t xml:space="preserve"> een aantal waarden toegevoegd zien:</w:t>
      </w:r>
    </w:p>
    <w:p w14:paraId="3FAE494C" w14:textId="77777777" w:rsidR="004F2A51" w:rsidRPr="00D965B3" w:rsidRDefault="004F2A51" w:rsidP="00D965B3">
      <w:pPr>
        <w:pStyle w:val="Lijstalinea"/>
        <w:numPr>
          <w:ilvl w:val="0"/>
          <w:numId w:val="1"/>
        </w:numPr>
        <w:spacing w:after="0"/>
        <w:ind w:left="0"/>
        <w:rPr>
          <w:rFonts w:cstheme="minorHAnsi"/>
        </w:rPr>
      </w:pPr>
      <w:r w:rsidRPr="00D965B3">
        <w:rPr>
          <w:rFonts w:cstheme="minorHAnsi"/>
        </w:rPr>
        <w:t>De gemeente ziet de inwoner als volwaardige partner;</w:t>
      </w:r>
    </w:p>
    <w:p w14:paraId="08759BBA" w14:textId="6E4FD26B" w:rsidR="00A10D97" w:rsidRPr="00D965B3" w:rsidRDefault="004F2A51" w:rsidP="00D965B3">
      <w:pPr>
        <w:pStyle w:val="Lijstalinea"/>
        <w:numPr>
          <w:ilvl w:val="0"/>
          <w:numId w:val="1"/>
        </w:numPr>
        <w:spacing w:after="0"/>
        <w:ind w:left="0"/>
        <w:rPr>
          <w:rFonts w:cstheme="minorHAnsi"/>
        </w:rPr>
      </w:pPr>
      <w:r w:rsidRPr="00D965B3">
        <w:rPr>
          <w:rFonts w:cstheme="minorHAnsi"/>
        </w:rPr>
        <w:t>De gemeente en de inwoner zoeken samen naar een oplossing</w:t>
      </w:r>
      <w:r w:rsidR="00A10D97" w:rsidRPr="00D965B3">
        <w:rPr>
          <w:rFonts w:cstheme="minorHAnsi"/>
        </w:rPr>
        <w:t>;</w:t>
      </w:r>
    </w:p>
    <w:p w14:paraId="48E08B89" w14:textId="49E84C01" w:rsidR="00A10D97" w:rsidRPr="00D965B3" w:rsidRDefault="00A10D97" w:rsidP="00D965B3">
      <w:pPr>
        <w:pStyle w:val="Lijstalinea"/>
        <w:numPr>
          <w:ilvl w:val="0"/>
          <w:numId w:val="1"/>
        </w:numPr>
        <w:spacing w:after="0"/>
        <w:ind w:left="0"/>
        <w:rPr>
          <w:rFonts w:cstheme="minorHAnsi"/>
        </w:rPr>
      </w:pPr>
      <w:r w:rsidRPr="00D965B3">
        <w:rPr>
          <w:rFonts w:cstheme="minorHAnsi"/>
        </w:rPr>
        <w:t xml:space="preserve">De gemeente en de inwoner gaan </w:t>
      </w:r>
      <w:r w:rsidR="004F2A51" w:rsidRPr="00D965B3">
        <w:rPr>
          <w:rFonts w:cstheme="minorHAnsi"/>
        </w:rPr>
        <w:t>respectvol met elkaar om</w:t>
      </w:r>
      <w:r w:rsidRPr="00D965B3">
        <w:rPr>
          <w:rFonts w:cstheme="minorHAnsi"/>
        </w:rPr>
        <w:t>;</w:t>
      </w:r>
    </w:p>
    <w:p w14:paraId="6FB89FF2" w14:textId="1AA06AB5" w:rsidR="00A10D97" w:rsidRPr="00D965B3" w:rsidRDefault="00A10D97" w:rsidP="00D965B3">
      <w:pPr>
        <w:pStyle w:val="Lijstalinea"/>
        <w:numPr>
          <w:ilvl w:val="0"/>
          <w:numId w:val="1"/>
        </w:numPr>
        <w:spacing w:after="0"/>
        <w:ind w:left="0"/>
        <w:rPr>
          <w:rFonts w:cstheme="minorHAnsi"/>
        </w:rPr>
      </w:pPr>
      <w:r w:rsidRPr="00D965B3">
        <w:rPr>
          <w:rFonts w:cstheme="minorHAnsi"/>
        </w:rPr>
        <w:t>De gemeente zoekt samen met de inwoner naar een passend en samenhangend aanbod van hulp- en ondersteuning.</w:t>
      </w:r>
    </w:p>
    <w:p w14:paraId="6C51D1EC" w14:textId="04F738BC" w:rsidR="004F2A51" w:rsidRPr="00D965B3" w:rsidRDefault="00A10D97" w:rsidP="00D965B3">
      <w:pPr>
        <w:spacing w:after="0"/>
        <w:rPr>
          <w:rFonts w:cstheme="minorHAnsi"/>
        </w:rPr>
      </w:pPr>
      <w:r w:rsidRPr="00D965B3">
        <w:rPr>
          <w:rFonts w:cstheme="minorHAnsi"/>
        </w:rPr>
        <w:t xml:space="preserve">Een aantal van deze waarden </w:t>
      </w:r>
      <w:r w:rsidR="004F2A51" w:rsidRPr="00D965B3">
        <w:rPr>
          <w:rFonts w:cstheme="minorHAnsi"/>
        </w:rPr>
        <w:t>word</w:t>
      </w:r>
      <w:r w:rsidRPr="00D965B3">
        <w:rPr>
          <w:rFonts w:cstheme="minorHAnsi"/>
        </w:rPr>
        <w:t>t</w:t>
      </w:r>
      <w:r w:rsidR="004F2A51" w:rsidRPr="00D965B3">
        <w:rPr>
          <w:rFonts w:cstheme="minorHAnsi"/>
        </w:rPr>
        <w:t xml:space="preserve"> wel benoemd in de kernwaarden van hoofdstuk 9</w:t>
      </w:r>
      <w:r w:rsidRPr="00D965B3">
        <w:rPr>
          <w:rFonts w:cstheme="minorHAnsi"/>
        </w:rPr>
        <w:t>,</w:t>
      </w:r>
      <w:r w:rsidR="004F2A51" w:rsidRPr="00D965B3">
        <w:rPr>
          <w:rFonts w:cstheme="minorHAnsi"/>
        </w:rPr>
        <w:t xml:space="preserve"> </w:t>
      </w:r>
      <w:r w:rsidRPr="00D965B3">
        <w:rPr>
          <w:rFonts w:cstheme="minorHAnsi"/>
        </w:rPr>
        <w:t xml:space="preserve">maar de </w:t>
      </w:r>
      <w:r w:rsidR="00155B4A">
        <w:rPr>
          <w:rFonts w:cstheme="minorHAnsi"/>
        </w:rPr>
        <w:t>AS</w:t>
      </w:r>
      <w:r w:rsidRPr="00D965B3">
        <w:rPr>
          <w:rFonts w:cstheme="minorHAnsi"/>
        </w:rPr>
        <w:t xml:space="preserve"> </w:t>
      </w:r>
      <w:r w:rsidR="004F2A51" w:rsidRPr="00D965B3">
        <w:rPr>
          <w:rFonts w:cstheme="minorHAnsi"/>
        </w:rPr>
        <w:t xml:space="preserve">zou </w:t>
      </w:r>
      <w:r w:rsidRPr="00D965B3">
        <w:rPr>
          <w:rFonts w:cstheme="minorHAnsi"/>
        </w:rPr>
        <w:t xml:space="preserve">deze </w:t>
      </w:r>
      <w:r w:rsidR="004F2A51" w:rsidRPr="00D965B3">
        <w:rPr>
          <w:rFonts w:cstheme="minorHAnsi"/>
        </w:rPr>
        <w:t>ook graag al aan het begin van het document beschreven willen zien. Dit geeft beter aan wat “het werken volgens de bedoeling” betekent.</w:t>
      </w:r>
      <w:r w:rsidR="00563EB6" w:rsidRPr="00D965B3">
        <w:rPr>
          <w:rFonts w:cstheme="minorHAnsi"/>
        </w:rPr>
        <w:t xml:space="preserve"> Deze kernwaarden zouden dan ook terug moeten komen bij de diverse hoofdstukken.</w:t>
      </w:r>
    </w:p>
    <w:p w14:paraId="6A0CDB79" w14:textId="0BA70540" w:rsidR="00AC570D" w:rsidRPr="00D965B3" w:rsidRDefault="00AC570D" w:rsidP="00D965B3">
      <w:pPr>
        <w:spacing w:after="0"/>
        <w:rPr>
          <w:rFonts w:cstheme="minorHAnsi"/>
        </w:rPr>
      </w:pPr>
    </w:p>
    <w:p w14:paraId="632C4BB1" w14:textId="389EE171" w:rsidR="00A10D97" w:rsidRPr="00D965B3" w:rsidRDefault="00673BD1"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1.5 Artikel en wet</w:t>
      </w:r>
    </w:p>
    <w:p w14:paraId="2181235F" w14:textId="072CF7D5" w:rsidR="000934FD" w:rsidRPr="00D965B3" w:rsidRDefault="000934FD" w:rsidP="00D965B3">
      <w:pPr>
        <w:spacing w:after="0"/>
        <w:rPr>
          <w:rFonts w:cstheme="minorHAnsi"/>
        </w:rPr>
      </w:pPr>
      <w:r w:rsidRPr="00D965B3">
        <w:rPr>
          <w:rFonts w:cstheme="minorHAnsi"/>
        </w:rPr>
        <w:t>In 1.5 wordt voor de wetten verwezen naar 1.1, maar dit moet 1.2 zijn.</w:t>
      </w:r>
    </w:p>
    <w:p w14:paraId="51CD6B5B" w14:textId="06A5F7FD" w:rsidR="000934FD" w:rsidRPr="00D965B3" w:rsidRDefault="000934FD" w:rsidP="00D965B3">
      <w:pPr>
        <w:spacing w:after="0"/>
        <w:rPr>
          <w:rFonts w:cstheme="minorHAnsi"/>
        </w:rPr>
      </w:pPr>
    </w:p>
    <w:p w14:paraId="26C6ACDC" w14:textId="398B30A1" w:rsidR="00290C3D" w:rsidRPr="00D965B3" w:rsidRDefault="00290C3D"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2. De hulpvraag</w:t>
      </w:r>
    </w:p>
    <w:p w14:paraId="2BD56F46" w14:textId="3C87D8FD" w:rsidR="00290C3D" w:rsidRPr="00D965B3" w:rsidRDefault="00290C3D" w:rsidP="00D965B3">
      <w:pPr>
        <w:spacing w:after="0"/>
        <w:rPr>
          <w:rFonts w:cstheme="minorHAnsi"/>
        </w:rPr>
      </w:pPr>
      <w:r w:rsidRPr="00D965B3">
        <w:rPr>
          <w:rFonts w:cstheme="minorHAnsi"/>
        </w:rPr>
        <w:t xml:space="preserve">Hier zou de </w:t>
      </w:r>
      <w:r w:rsidR="00155B4A">
        <w:rPr>
          <w:rFonts w:cstheme="minorHAnsi"/>
        </w:rPr>
        <w:t>AS</w:t>
      </w:r>
      <w:r w:rsidRPr="00D965B3">
        <w:rPr>
          <w:rFonts w:cstheme="minorHAnsi"/>
        </w:rPr>
        <w:t xml:space="preserve"> bij de kernwaarden willen toevoegen:</w:t>
      </w:r>
    </w:p>
    <w:p w14:paraId="28275D8F" w14:textId="23715A62" w:rsidR="0082193E" w:rsidRPr="00D965B3" w:rsidRDefault="00290C3D" w:rsidP="00D965B3">
      <w:pPr>
        <w:pStyle w:val="Lijstalinea"/>
        <w:numPr>
          <w:ilvl w:val="0"/>
          <w:numId w:val="1"/>
        </w:numPr>
        <w:spacing w:after="0"/>
        <w:ind w:left="0"/>
        <w:rPr>
          <w:rFonts w:cstheme="minorHAnsi"/>
        </w:rPr>
      </w:pPr>
      <w:r w:rsidRPr="00D965B3">
        <w:rPr>
          <w:rFonts w:cstheme="minorHAnsi"/>
        </w:rPr>
        <w:t>De gemeente vraagt niet meer informatie dan nodig is.</w:t>
      </w:r>
    </w:p>
    <w:p w14:paraId="4EA516A6" w14:textId="3FA6A58E" w:rsidR="00290C3D" w:rsidRPr="00D965B3" w:rsidRDefault="00290C3D" w:rsidP="00D965B3">
      <w:pPr>
        <w:pStyle w:val="Lijstalinea"/>
        <w:spacing w:after="0"/>
        <w:ind w:left="0"/>
        <w:rPr>
          <w:rFonts w:cstheme="minorHAnsi"/>
        </w:rPr>
      </w:pPr>
    </w:p>
    <w:p w14:paraId="772A1A70" w14:textId="46B7A30F" w:rsidR="009C5846" w:rsidRPr="00D965B3" w:rsidRDefault="009C5846"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2.1.3 Gegevens</w:t>
      </w:r>
    </w:p>
    <w:p w14:paraId="197CDE7B" w14:textId="007611DD" w:rsidR="00D901F7" w:rsidRPr="00D965B3" w:rsidRDefault="00D901F7"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vraagt hier aandacht voor het opvragen van medische informatie. Medische informatie mag niet worden gevraagd. De cliënt mag hiermee niet onder druk worden gezet.</w:t>
      </w:r>
    </w:p>
    <w:p w14:paraId="19D280D4" w14:textId="77777777" w:rsidR="006F3098" w:rsidRDefault="006F3098" w:rsidP="00D965B3">
      <w:pPr>
        <w:spacing w:after="0"/>
        <w:rPr>
          <w:rFonts w:cstheme="minorHAnsi"/>
        </w:rPr>
      </w:pPr>
    </w:p>
    <w:p w14:paraId="4390036D" w14:textId="77777777" w:rsidR="006F3098" w:rsidRDefault="006F3098" w:rsidP="00D965B3">
      <w:pPr>
        <w:spacing w:after="0"/>
        <w:rPr>
          <w:rFonts w:cstheme="minorHAnsi"/>
        </w:rPr>
      </w:pPr>
    </w:p>
    <w:p w14:paraId="66DDF2A1" w14:textId="77777777" w:rsidR="006F3098" w:rsidRDefault="006F3098" w:rsidP="00D965B3">
      <w:pPr>
        <w:spacing w:after="0"/>
        <w:rPr>
          <w:rFonts w:cstheme="minorHAnsi"/>
        </w:rPr>
      </w:pPr>
    </w:p>
    <w:p w14:paraId="27FABDDB" w14:textId="77777777" w:rsidR="006F3098" w:rsidRDefault="006F3098" w:rsidP="00D965B3">
      <w:pPr>
        <w:spacing w:after="0"/>
        <w:rPr>
          <w:rFonts w:cstheme="minorHAnsi"/>
        </w:rPr>
      </w:pPr>
    </w:p>
    <w:p w14:paraId="56B94731" w14:textId="77777777" w:rsidR="008C6ABC" w:rsidRDefault="008C6ABC" w:rsidP="00D965B3">
      <w:pPr>
        <w:spacing w:after="0"/>
        <w:rPr>
          <w:rFonts w:cstheme="minorHAnsi"/>
        </w:rPr>
      </w:pPr>
    </w:p>
    <w:p w14:paraId="44D06E7A" w14:textId="11B137E0" w:rsidR="006F3098" w:rsidRDefault="00D901F7" w:rsidP="00D965B3">
      <w:pPr>
        <w:spacing w:after="0"/>
        <w:rPr>
          <w:rFonts w:cstheme="minorHAnsi"/>
        </w:rPr>
      </w:pPr>
      <w:r w:rsidRPr="00D965B3">
        <w:rPr>
          <w:rFonts w:cstheme="minorHAnsi"/>
        </w:rPr>
        <w:t xml:space="preserve">De Autoriteit Persoonsgegevens waarschuwt om geen toestemming te vragen voor het mogen inzien en verwerken van medische gegevens. Hiervoor ontbreekt </w:t>
      </w:r>
      <w:r w:rsidR="001120DF" w:rsidRPr="00D965B3">
        <w:rPr>
          <w:rFonts w:cstheme="minorHAnsi"/>
        </w:rPr>
        <w:t xml:space="preserve">in die context </w:t>
      </w:r>
      <w:r w:rsidRPr="00D965B3">
        <w:rPr>
          <w:rFonts w:cstheme="minorHAnsi"/>
        </w:rPr>
        <w:t xml:space="preserve">een wettelijke grondslag. Wel mag de indicatiearts gerichte vragen stellen aan bepaalde zorgverleners, alleen met duidelijke toestemming van de cliënt. </w:t>
      </w:r>
      <w:r w:rsidR="001120DF" w:rsidRPr="00D965B3">
        <w:rPr>
          <w:rFonts w:cstheme="minorHAnsi"/>
        </w:rPr>
        <w:t>Ook is het niet nodig d</w:t>
      </w:r>
      <w:r w:rsidRPr="00D965B3">
        <w:rPr>
          <w:rFonts w:cstheme="minorHAnsi"/>
        </w:rPr>
        <w:t xml:space="preserve">e ziekte of aandoening </w:t>
      </w:r>
      <w:r w:rsidR="001120DF" w:rsidRPr="00D965B3">
        <w:rPr>
          <w:rFonts w:cstheme="minorHAnsi"/>
        </w:rPr>
        <w:t xml:space="preserve">te </w:t>
      </w:r>
      <w:r w:rsidRPr="00D965B3">
        <w:rPr>
          <w:rFonts w:cstheme="minorHAnsi"/>
        </w:rPr>
        <w:t>noemen</w:t>
      </w:r>
      <w:r w:rsidR="001120DF" w:rsidRPr="00D965B3">
        <w:rPr>
          <w:rFonts w:cstheme="minorHAnsi"/>
        </w:rPr>
        <w:t>.</w:t>
      </w:r>
      <w:r w:rsidRPr="00D965B3">
        <w:rPr>
          <w:rFonts w:cstheme="minorHAnsi"/>
        </w:rPr>
        <w:t xml:space="preserve"> </w:t>
      </w:r>
      <w:r w:rsidR="001120DF" w:rsidRPr="00D965B3">
        <w:rPr>
          <w:rFonts w:cstheme="minorHAnsi"/>
        </w:rPr>
        <w:t xml:space="preserve">Medewerkers bij de gemeente die de hulpvraag onderzoeken </w:t>
      </w:r>
      <w:r w:rsidRPr="00D965B3">
        <w:rPr>
          <w:rFonts w:cstheme="minorHAnsi"/>
        </w:rPr>
        <w:t>zijn meestal niet geschoold om dit soort gegevens uit te vragen en te beoordelen. Alleen een medisch professional mag dit</w:t>
      </w:r>
      <w:r w:rsidR="001120DF" w:rsidRPr="00D965B3">
        <w:rPr>
          <w:rFonts w:cstheme="minorHAnsi"/>
        </w:rPr>
        <w:t xml:space="preserve"> doen</w:t>
      </w:r>
      <w:r w:rsidRPr="00D965B3">
        <w:rPr>
          <w:rFonts w:cstheme="minorHAnsi"/>
        </w:rPr>
        <w:t xml:space="preserve">. Die kan in generieke </w:t>
      </w:r>
    </w:p>
    <w:p w14:paraId="666FDDF6" w14:textId="59523620" w:rsidR="00D901F7" w:rsidRPr="00D965B3" w:rsidRDefault="00D901F7" w:rsidP="00D965B3">
      <w:pPr>
        <w:spacing w:after="0"/>
        <w:rPr>
          <w:rFonts w:cstheme="minorHAnsi"/>
        </w:rPr>
      </w:pPr>
      <w:r w:rsidRPr="00D965B3">
        <w:rPr>
          <w:rFonts w:cstheme="minorHAnsi"/>
        </w:rPr>
        <w:t>bewoordingen concluderen dat de cliënt inderdaad behoefte heeft aan een bepaalde voorziening.</w:t>
      </w:r>
      <w:r w:rsidR="001120DF" w:rsidRPr="00D965B3">
        <w:rPr>
          <w:rFonts w:cstheme="minorHAnsi"/>
        </w:rPr>
        <w:t xml:space="preserve"> </w:t>
      </w:r>
      <w:r w:rsidRPr="00D965B3">
        <w:rPr>
          <w:rFonts w:cstheme="minorHAnsi"/>
        </w:rPr>
        <w:t>Dat is voldoende.</w:t>
      </w:r>
    </w:p>
    <w:p w14:paraId="6E578EB8" w14:textId="7D8E3696" w:rsidR="001120DF" w:rsidRPr="00D965B3" w:rsidRDefault="001120DF"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verwijst naar: </w:t>
      </w:r>
      <w:hyperlink r:id="rId7" w:history="1">
        <w:r w:rsidRPr="00D965B3">
          <w:rPr>
            <w:rStyle w:val="Hyperlink"/>
            <w:rFonts w:cstheme="minorHAnsi"/>
          </w:rPr>
          <w:t>https://vng.nl/producten-diensten/vng-magazine/vng-magazine-nummer-16-2016/hoeveel-informatie-heeft-de-gemeente-nodig</w:t>
        </w:r>
      </w:hyperlink>
      <w:r w:rsidRPr="00D965B3">
        <w:rPr>
          <w:rFonts w:cstheme="minorHAnsi"/>
        </w:rPr>
        <w:t>.</w:t>
      </w:r>
    </w:p>
    <w:p w14:paraId="643EF3AA" w14:textId="3A33A2F1" w:rsidR="001120DF" w:rsidRPr="00D965B3" w:rsidRDefault="001120DF" w:rsidP="00D965B3">
      <w:pPr>
        <w:spacing w:after="0"/>
        <w:rPr>
          <w:rFonts w:cstheme="minorHAnsi"/>
        </w:rPr>
      </w:pPr>
    </w:p>
    <w:p w14:paraId="69FEC207" w14:textId="1F5006B2" w:rsidR="009049D8" w:rsidRPr="00D965B3" w:rsidRDefault="009049D8"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2.2.1 Doel en inhoud gesprek</w:t>
      </w:r>
    </w:p>
    <w:p w14:paraId="5C1DAAC3" w14:textId="199BA02B" w:rsidR="009049D8" w:rsidRPr="00D965B3" w:rsidRDefault="009049D8"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adviseert om hier ook de gezinssituatie en die van de eventuele mantelzorger te benoemen.</w:t>
      </w:r>
    </w:p>
    <w:p w14:paraId="437DD505" w14:textId="2CD013D8" w:rsidR="006E7750" w:rsidRPr="00D965B3" w:rsidRDefault="006E7750" w:rsidP="00D965B3">
      <w:pPr>
        <w:spacing w:after="0"/>
        <w:rPr>
          <w:rFonts w:cstheme="minorHAnsi"/>
        </w:rPr>
      </w:pPr>
      <w:r w:rsidRPr="00D965B3">
        <w:rPr>
          <w:rFonts w:cstheme="minorHAnsi"/>
        </w:rPr>
        <w:t xml:space="preserve">Ook </w:t>
      </w:r>
      <w:r w:rsidR="00DA4218" w:rsidRPr="00D965B3">
        <w:rPr>
          <w:rFonts w:cstheme="minorHAnsi"/>
        </w:rPr>
        <w:t>adviseert</w:t>
      </w:r>
      <w:r w:rsidRPr="00D965B3">
        <w:rPr>
          <w:rFonts w:cstheme="minorHAnsi"/>
        </w:rPr>
        <w:t xml:space="preserve"> de </w:t>
      </w:r>
      <w:r w:rsidR="00155B4A">
        <w:rPr>
          <w:rFonts w:cstheme="minorHAnsi"/>
        </w:rPr>
        <w:t>AS</w:t>
      </w:r>
      <w:r w:rsidRPr="00D965B3">
        <w:rPr>
          <w:rFonts w:cstheme="minorHAnsi"/>
        </w:rPr>
        <w:t xml:space="preserve"> hier het persoonlijk ondersteuningsplan en het gezins- of familiegroepsplan te noemen. Als deze zijn opgesteld worden ze meegenomen in het gesprek. </w:t>
      </w:r>
    </w:p>
    <w:p w14:paraId="4D620A51" w14:textId="34212D0B" w:rsidR="006E7750" w:rsidRPr="00D965B3" w:rsidRDefault="006E7750" w:rsidP="00D965B3">
      <w:pPr>
        <w:spacing w:after="0"/>
        <w:rPr>
          <w:rFonts w:cstheme="minorHAnsi"/>
        </w:rPr>
      </w:pPr>
      <w:r w:rsidRPr="00D965B3">
        <w:rPr>
          <w:rFonts w:cstheme="minorHAnsi"/>
        </w:rPr>
        <w:t>In de wet is geregeld dat cliënten, samen met familie, vrienden en anderen die tot de sociale omgeving behoren, een ondersteuningsplan (Wmo- POP) of familiegroepsplan (Jeugdwet) kunnen opstellen. In dit ondersteuningsplan/familiegroepsplan staat hoe betrokkenen zelf de situatie willen verbeteren. Wat kunnen zij zelf doen? Wat kunnen zij met behulp van mensen uit hun omgeving doen? En welke professionele hulp en ondersteuning denken zij daarbij nodig te hebben? En welke concrete doelen willen zij behalen? De wet wil de eigen kracht van gezinnen op diverse manieren versterken. Het opstellen van een ondersteuningsplan/familiegroepsplan is een belangrijk middel daarbij.</w:t>
      </w:r>
    </w:p>
    <w:p w14:paraId="453295AD" w14:textId="2A646C13" w:rsidR="006E7750" w:rsidRPr="00D965B3" w:rsidRDefault="006E7750" w:rsidP="00D965B3">
      <w:pPr>
        <w:spacing w:after="0"/>
        <w:rPr>
          <w:rFonts w:cstheme="minorHAnsi"/>
        </w:rPr>
      </w:pPr>
      <w:r w:rsidRPr="00D965B3">
        <w:rPr>
          <w:rFonts w:cstheme="minorHAnsi"/>
        </w:rPr>
        <w:t xml:space="preserve">Verder adviseert de </w:t>
      </w:r>
      <w:r w:rsidR="00155B4A">
        <w:rPr>
          <w:rFonts w:cstheme="minorHAnsi"/>
        </w:rPr>
        <w:t>AS</w:t>
      </w:r>
      <w:r w:rsidRPr="00D965B3">
        <w:rPr>
          <w:rFonts w:cstheme="minorHAnsi"/>
        </w:rPr>
        <w:t xml:space="preserve"> hier ook </w:t>
      </w:r>
      <w:r w:rsidR="00487869" w:rsidRPr="00D965B3">
        <w:rPr>
          <w:rFonts w:cstheme="minorHAnsi"/>
        </w:rPr>
        <w:t>op te nemen dat h</w:t>
      </w:r>
      <w:r w:rsidRPr="00D965B3">
        <w:rPr>
          <w:rFonts w:cstheme="minorHAnsi"/>
        </w:rPr>
        <w:t xml:space="preserve">et informeren over de mogelijkheid van een PGB terug </w:t>
      </w:r>
      <w:r w:rsidR="00487869" w:rsidRPr="00D965B3">
        <w:rPr>
          <w:rFonts w:cstheme="minorHAnsi"/>
        </w:rPr>
        <w:t xml:space="preserve">komt </w:t>
      </w:r>
      <w:r w:rsidRPr="00D965B3">
        <w:rPr>
          <w:rFonts w:cstheme="minorHAnsi"/>
        </w:rPr>
        <w:t>in het gesprek.</w:t>
      </w:r>
    </w:p>
    <w:p w14:paraId="346B8372" w14:textId="1B9E6A88" w:rsidR="00863939" w:rsidRPr="00D965B3" w:rsidRDefault="00863939" w:rsidP="00D965B3">
      <w:pPr>
        <w:spacing w:after="0"/>
        <w:rPr>
          <w:rFonts w:cstheme="minorHAnsi"/>
        </w:rPr>
      </w:pPr>
    </w:p>
    <w:p w14:paraId="2769AD23" w14:textId="532A3B71" w:rsidR="00863939" w:rsidRPr="00D965B3" w:rsidRDefault="00863939"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2.3.1 Aanvraag</w:t>
      </w:r>
    </w:p>
    <w:p w14:paraId="180E0CA4" w14:textId="43C40D5F" w:rsidR="00581A3C" w:rsidRPr="00D965B3" w:rsidRDefault="00C5668D" w:rsidP="00D965B3">
      <w:pPr>
        <w:spacing w:after="0"/>
        <w:rPr>
          <w:rFonts w:cstheme="minorHAnsi"/>
        </w:rPr>
      </w:pPr>
      <w:r w:rsidRPr="00D965B3">
        <w:rPr>
          <w:rFonts w:cstheme="minorHAnsi"/>
        </w:rPr>
        <w:t xml:space="preserve">Naar aanleiding van </w:t>
      </w:r>
      <w:r w:rsidR="00581A3C" w:rsidRPr="00D965B3">
        <w:rPr>
          <w:rFonts w:cstheme="minorHAnsi"/>
        </w:rPr>
        <w:t>“</w:t>
      </w:r>
      <w:r w:rsidRPr="00D965B3">
        <w:rPr>
          <w:rFonts w:cstheme="minorHAnsi"/>
        </w:rPr>
        <w:t>3. Armoedebeleid…….schriftelijk</w:t>
      </w:r>
      <w:r w:rsidR="00581A3C" w:rsidRPr="00D965B3">
        <w:rPr>
          <w:rFonts w:cstheme="minorHAnsi"/>
        </w:rPr>
        <w:t>”</w:t>
      </w:r>
      <w:r w:rsidRPr="00D965B3">
        <w:rPr>
          <w:rFonts w:cstheme="minorHAnsi"/>
        </w:rPr>
        <w:t xml:space="preserve"> </w:t>
      </w:r>
      <w:r w:rsidR="00581A3C" w:rsidRPr="00D965B3">
        <w:rPr>
          <w:rFonts w:cstheme="minorHAnsi"/>
        </w:rPr>
        <w:t xml:space="preserve">vraagt de </w:t>
      </w:r>
      <w:r w:rsidR="00155B4A">
        <w:rPr>
          <w:rFonts w:cstheme="minorHAnsi"/>
        </w:rPr>
        <w:t>AS</w:t>
      </w:r>
      <w:r w:rsidR="00581A3C" w:rsidRPr="00D965B3">
        <w:rPr>
          <w:rFonts w:cstheme="minorHAnsi"/>
        </w:rPr>
        <w:t xml:space="preserve"> </w:t>
      </w:r>
      <w:r w:rsidRPr="00D965B3">
        <w:rPr>
          <w:rFonts w:cstheme="minorHAnsi"/>
        </w:rPr>
        <w:t xml:space="preserve">waarom </w:t>
      </w:r>
      <w:r w:rsidR="00581A3C" w:rsidRPr="00D965B3">
        <w:rPr>
          <w:rFonts w:cstheme="minorHAnsi"/>
        </w:rPr>
        <w:t xml:space="preserve">geen gesprek plaatsvindt om </w:t>
      </w:r>
      <w:r w:rsidRPr="00D965B3">
        <w:rPr>
          <w:rFonts w:cstheme="minorHAnsi"/>
        </w:rPr>
        <w:t>achterliggende / meerdere problemen</w:t>
      </w:r>
      <w:r w:rsidR="00581A3C" w:rsidRPr="00D965B3">
        <w:rPr>
          <w:rFonts w:cstheme="minorHAnsi"/>
        </w:rPr>
        <w:t xml:space="preserve"> te signaleren.</w:t>
      </w:r>
    </w:p>
    <w:p w14:paraId="16375244" w14:textId="1BF3A171" w:rsidR="00863939" w:rsidRPr="00D965B3" w:rsidRDefault="00581A3C" w:rsidP="00D965B3">
      <w:pPr>
        <w:spacing w:after="0"/>
        <w:rPr>
          <w:rFonts w:cstheme="minorHAnsi"/>
        </w:rPr>
      </w:pPr>
      <w:r w:rsidRPr="00D965B3">
        <w:rPr>
          <w:rFonts w:cstheme="minorHAnsi"/>
        </w:rPr>
        <w:t xml:space="preserve">Voorts adviseert de </w:t>
      </w:r>
      <w:r w:rsidR="00155B4A">
        <w:rPr>
          <w:rFonts w:cstheme="minorHAnsi"/>
        </w:rPr>
        <w:t>AS</w:t>
      </w:r>
      <w:r w:rsidRPr="00D965B3">
        <w:rPr>
          <w:rFonts w:cstheme="minorHAnsi"/>
        </w:rPr>
        <w:t xml:space="preserve"> aan te geven wat </w:t>
      </w:r>
      <w:r w:rsidR="00C5668D" w:rsidRPr="00D965B3">
        <w:rPr>
          <w:rFonts w:cstheme="minorHAnsi"/>
        </w:rPr>
        <w:t xml:space="preserve">precies </w:t>
      </w:r>
      <w:r w:rsidRPr="00D965B3">
        <w:rPr>
          <w:rFonts w:cstheme="minorHAnsi"/>
        </w:rPr>
        <w:t xml:space="preserve">wordt </w:t>
      </w:r>
      <w:r w:rsidR="00C5668D" w:rsidRPr="00D965B3">
        <w:rPr>
          <w:rFonts w:cstheme="minorHAnsi"/>
        </w:rPr>
        <w:t>bedoeld met “armoedebeleid”</w:t>
      </w:r>
      <w:r w:rsidRPr="00D965B3">
        <w:rPr>
          <w:rFonts w:cstheme="minorHAnsi"/>
        </w:rPr>
        <w:t>.</w:t>
      </w:r>
    </w:p>
    <w:p w14:paraId="5058AA74" w14:textId="0295E7E8" w:rsidR="00581A3C" w:rsidRPr="00D965B3" w:rsidRDefault="00581A3C" w:rsidP="00D965B3">
      <w:pPr>
        <w:spacing w:after="0"/>
        <w:rPr>
          <w:rFonts w:cstheme="minorHAnsi"/>
        </w:rPr>
      </w:pPr>
    </w:p>
    <w:p w14:paraId="4BEE72A4" w14:textId="4B879CAC" w:rsidR="005C0DBC" w:rsidRPr="00D965B3" w:rsidRDefault="005C0DBC"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2.3.2 Voorwaarden voor ondersteuning</w:t>
      </w:r>
    </w:p>
    <w:p w14:paraId="2C9253BE" w14:textId="4C806D8D" w:rsidR="005C0DBC" w:rsidRPr="00D965B3" w:rsidRDefault="005C0DBC" w:rsidP="00D965B3">
      <w:pPr>
        <w:spacing w:after="0"/>
        <w:rPr>
          <w:rFonts w:cstheme="minorHAnsi"/>
        </w:rPr>
      </w:pPr>
      <w:r w:rsidRPr="00D965B3">
        <w:rPr>
          <w:rFonts w:cstheme="minorHAnsi"/>
        </w:rPr>
        <w:t>Onder lid 1a wordt voor de doelen van de wetten verwezen naar 1.1. Dit moet 1.2 zijn.</w:t>
      </w:r>
    </w:p>
    <w:p w14:paraId="58DBB68B" w14:textId="58CADB1D" w:rsidR="005C3A1A" w:rsidRPr="00D965B3" w:rsidRDefault="00EC610B" w:rsidP="005C3A1A">
      <w:pPr>
        <w:spacing w:after="0"/>
        <w:rPr>
          <w:rFonts w:cstheme="minorHAnsi"/>
        </w:rPr>
      </w:pPr>
      <w:r w:rsidRPr="00D965B3">
        <w:rPr>
          <w:rFonts w:cstheme="minorHAnsi"/>
        </w:rPr>
        <w:t>Bij</w:t>
      </w:r>
      <w:r w:rsidR="00E1157A">
        <w:rPr>
          <w:rFonts w:cstheme="minorHAnsi"/>
        </w:rPr>
        <w:t xml:space="preserve"> 2.3.2</w:t>
      </w:r>
      <w:r w:rsidRPr="00D965B3">
        <w:rPr>
          <w:rFonts w:cstheme="minorHAnsi"/>
        </w:rPr>
        <w:t xml:space="preserve"> </w:t>
      </w:r>
      <w:r w:rsidR="00BB5E8C">
        <w:rPr>
          <w:rFonts w:cstheme="minorHAnsi"/>
        </w:rPr>
        <w:t xml:space="preserve">staat </w:t>
      </w:r>
      <w:r w:rsidRPr="00D965B3">
        <w:rPr>
          <w:rFonts w:cstheme="minorHAnsi"/>
        </w:rPr>
        <w:t>“De gemeente kiest voor de goedkoopste voorziening die nodig is…….</w:t>
      </w:r>
      <w:r w:rsidR="00391DC5" w:rsidRPr="00D965B3">
        <w:rPr>
          <w:rFonts w:cstheme="minorHAnsi"/>
        </w:rPr>
        <w:t>”</w:t>
      </w:r>
      <w:r w:rsidR="00B96660">
        <w:rPr>
          <w:rFonts w:cstheme="minorHAnsi"/>
        </w:rPr>
        <w:t xml:space="preserve"> </w:t>
      </w:r>
      <w:r w:rsidRPr="00D965B3">
        <w:rPr>
          <w:rFonts w:cstheme="minorHAnsi"/>
        </w:rPr>
        <w:t xml:space="preserve">De </w:t>
      </w:r>
      <w:r w:rsidR="00E1157A">
        <w:rPr>
          <w:rFonts w:cstheme="minorHAnsi"/>
        </w:rPr>
        <w:t xml:space="preserve">goedkoopste </w:t>
      </w:r>
      <w:r w:rsidRPr="00D965B3">
        <w:rPr>
          <w:rFonts w:cstheme="minorHAnsi"/>
        </w:rPr>
        <w:t>oplossing kan e</w:t>
      </w:r>
      <w:r w:rsidR="005C3A1A">
        <w:rPr>
          <w:rFonts w:cstheme="minorHAnsi"/>
        </w:rPr>
        <w:t>rg in strijd zijn met maatwerk c.q.</w:t>
      </w:r>
      <w:r w:rsidRPr="00D965B3">
        <w:rPr>
          <w:rFonts w:cstheme="minorHAnsi"/>
        </w:rPr>
        <w:t xml:space="preserve"> de meest passende oplossing</w:t>
      </w:r>
      <w:r w:rsidR="00391DC5" w:rsidRPr="00D965B3">
        <w:rPr>
          <w:rFonts w:cstheme="minorHAnsi"/>
        </w:rPr>
        <w:t xml:space="preserve"> </w:t>
      </w:r>
      <w:r w:rsidRPr="00D965B3">
        <w:rPr>
          <w:rFonts w:cstheme="minorHAnsi"/>
        </w:rPr>
        <w:t>voor die persoon in die specifieke situatie</w:t>
      </w:r>
      <w:r w:rsidR="00391DC5" w:rsidRPr="00D965B3">
        <w:rPr>
          <w:rFonts w:cstheme="minorHAnsi"/>
        </w:rPr>
        <w:t>.</w:t>
      </w:r>
      <w:r w:rsidR="00B96660">
        <w:rPr>
          <w:rFonts w:cstheme="minorHAnsi"/>
        </w:rPr>
        <w:t xml:space="preserve"> </w:t>
      </w:r>
      <w:r w:rsidR="005C3A1A" w:rsidRPr="00B96660">
        <w:rPr>
          <w:rFonts w:cstheme="minorHAnsi"/>
        </w:rPr>
        <w:t xml:space="preserve">Dit is niet in </w:t>
      </w:r>
      <w:r w:rsidR="00E1157A">
        <w:rPr>
          <w:rFonts w:cstheme="minorHAnsi"/>
        </w:rPr>
        <w:t>de “geest” van deze verordening.</w:t>
      </w:r>
    </w:p>
    <w:p w14:paraId="313667E3" w14:textId="4DB4E612" w:rsidR="00767092" w:rsidRDefault="00B96660" w:rsidP="00D965B3">
      <w:pPr>
        <w:spacing w:after="0"/>
        <w:rPr>
          <w:rFonts w:cstheme="minorHAnsi"/>
        </w:rPr>
      </w:pPr>
      <w:r>
        <w:rPr>
          <w:rFonts w:cstheme="minorHAnsi"/>
        </w:rPr>
        <w:t xml:space="preserve">Advies </w:t>
      </w:r>
      <w:r w:rsidR="00155B4A">
        <w:rPr>
          <w:rFonts w:cstheme="minorHAnsi"/>
        </w:rPr>
        <w:t>AS</w:t>
      </w:r>
      <w:r w:rsidRPr="00B96660">
        <w:rPr>
          <w:rFonts w:cstheme="minorHAnsi"/>
        </w:rPr>
        <w:t xml:space="preserve"> om de zin aan te passen: De gemeente kiest voor de meest passende/ adequate ondersteuning</w:t>
      </w:r>
      <w:r w:rsidR="00E62F76">
        <w:rPr>
          <w:rFonts w:cstheme="minorHAnsi"/>
        </w:rPr>
        <w:t xml:space="preserve"> die nodig is om het probleem van de inwoner langdurig te verminderen of op te lossen.</w:t>
      </w:r>
    </w:p>
    <w:p w14:paraId="1CA307DC" w14:textId="77777777" w:rsidR="00E62F76" w:rsidRPr="00D965B3" w:rsidRDefault="00E62F76" w:rsidP="00D965B3">
      <w:pPr>
        <w:spacing w:after="0"/>
        <w:rPr>
          <w:rFonts w:cstheme="minorHAnsi"/>
        </w:rPr>
      </w:pPr>
    </w:p>
    <w:p w14:paraId="048BB1CC" w14:textId="59FDDE5D" w:rsidR="00391DC5" w:rsidRPr="00D965B3" w:rsidRDefault="00995369"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2.3.4 Beoordelen aanvraag</w:t>
      </w:r>
    </w:p>
    <w:p w14:paraId="14C13EF0" w14:textId="23341264" w:rsidR="00767092" w:rsidRPr="00D965B3" w:rsidRDefault="00767092" w:rsidP="00D965B3">
      <w:pPr>
        <w:spacing w:after="0"/>
        <w:rPr>
          <w:rFonts w:cstheme="minorHAnsi"/>
        </w:rPr>
      </w:pPr>
      <w:r w:rsidRPr="00D965B3">
        <w:rPr>
          <w:rFonts w:cstheme="minorHAnsi"/>
        </w:rPr>
        <w:t xml:space="preserve">In de </w:t>
      </w:r>
      <w:r w:rsidR="00155B4A">
        <w:rPr>
          <w:rFonts w:cstheme="minorHAnsi"/>
        </w:rPr>
        <w:t>voorbeeld</w:t>
      </w:r>
      <w:r w:rsidRPr="00D965B3">
        <w:rPr>
          <w:rFonts w:cstheme="minorHAnsi"/>
        </w:rPr>
        <w:t xml:space="preserve">verordening van </w:t>
      </w:r>
      <w:proofErr w:type="spellStart"/>
      <w:r w:rsidRPr="00D965B3">
        <w:rPr>
          <w:rFonts w:cstheme="minorHAnsi"/>
        </w:rPr>
        <w:t>Stimulansz</w:t>
      </w:r>
      <w:proofErr w:type="spellEnd"/>
      <w:r w:rsidRPr="00D965B3">
        <w:rPr>
          <w:rFonts w:cstheme="minorHAnsi"/>
        </w:rPr>
        <w:t xml:space="preserve"> staat na</w:t>
      </w:r>
    </w:p>
    <w:p w14:paraId="5800738E" w14:textId="4068F198" w:rsidR="00767092" w:rsidRPr="00D965B3" w:rsidRDefault="005220B0" w:rsidP="00D965B3">
      <w:pPr>
        <w:spacing w:after="0"/>
        <w:rPr>
          <w:rFonts w:cstheme="minorHAnsi"/>
        </w:rPr>
      </w:pPr>
      <w:r w:rsidRPr="00D965B3">
        <w:rPr>
          <w:rFonts w:cstheme="minorHAnsi"/>
        </w:rPr>
        <w:t>“</w:t>
      </w:r>
      <w:r w:rsidR="002F70C7" w:rsidRPr="00D965B3">
        <w:rPr>
          <w:rFonts w:cstheme="minorHAnsi"/>
        </w:rPr>
        <w:t xml:space="preserve">1. </w:t>
      </w:r>
      <w:r w:rsidR="00767092" w:rsidRPr="00D965B3">
        <w:rPr>
          <w:rFonts w:cstheme="minorHAnsi"/>
        </w:rPr>
        <w:t>Bij het beoordelen van de aanvraag…….alle gegevens die van belang zijn</w:t>
      </w:r>
      <w:r w:rsidRPr="00D965B3">
        <w:rPr>
          <w:rFonts w:cstheme="minorHAnsi"/>
        </w:rPr>
        <w:t>” nog</w:t>
      </w:r>
      <w:r w:rsidR="00767092" w:rsidRPr="00D965B3">
        <w:rPr>
          <w:rFonts w:cstheme="minorHAnsi"/>
        </w:rPr>
        <w:t xml:space="preserve">: </w:t>
      </w:r>
      <w:r w:rsidRPr="00D965B3">
        <w:rPr>
          <w:rFonts w:cstheme="minorHAnsi"/>
        </w:rPr>
        <w:t>“</w:t>
      </w:r>
      <w:r w:rsidR="00767092" w:rsidRPr="00D965B3">
        <w:rPr>
          <w:rFonts w:cstheme="minorHAnsi"/>
        </w:rPr>
        <w:t>onder meer gegevens over:</w:t>
      </w:r>
    </w:p>
    <w:p w14:paraId="7B69E826" w14:textId="77777777" w:rsidR="008C6ABC" w:rsidRDefault="008C6ABC" w:rsidP="00D965B3">
      <w:pPr>
        <w:spacing w:after="0"/>
        <w:rPr>
          <w:rFonts w:cstheme="minorHAnsi"/>
        </w:rPr>
      </w:pPr>
    </w:p>
    <w:p w14:paraId="5F16A925" w14:textId="77777777" w:rsidR="008C6ABC" w:rsidRDefault="008C6ABC" w:rsidP="00D965B3">
      <w:pPr>
        <w:spacing w:after="0"/>
        <w:rPr>
          <w:rFonts w:cstheme="minorHAnsi"/>
        </w:rPr>
      </w:pPr>
    </w:p>
    <w:p w14:paraId="3A98CB6B" w14:textId="77777777" w:rsidR="008C6ABC" w:rsidRDefault="008C6ABC" w:rsidP="00D965B3">
      <w:pPr>
        <w:spacing w:after="0"/>
        <w:rPr>
          <w:rFonts w:cstheme="minorHAnsi"/>
        </w:rPr>
      </w:pPr>
    </w:p>
    <w:p w14:paraId="154CEC36" w14:textId="77777777" w:rsidR="008C6ABC" w:rsidRDefault="008C6ABC" w:rsidP="00D965B3">
      <w:pPr>
        <w:spacing w:after="0"/>
        <w:rPr>
          <w:rFonts w:cstheme="minorHAnsi"/>
        </w:rPr>
      </w:pPr>
    </w:p>
    <w:p w14:paraId="245DF085" w14:textId="4AA0C907" w:rsidR="00767092" w:rsidRPr="00D965B3" w:rsidRDefault="00767092" w:rsidP="00D965B3">
      <w:pPr>
        <w:spacing w:after="0"/>
        <w:rPr>
          <w:rFonts w:cstheme="minorHAnsi"/>
        </w:rPr>
      </w:pPr>
      <w:r w:rsidRPr="00D965B3">
        <w:rPr>
          <w:rFonts w:cstheme="minorHAnsi"/>
        </w:rPr>
        <w:t>a.</w:t>
      </w:r>
      <w:r w:rsidRPr="00D965B3">
        <w:rPr>
          <w:rFonts w:cstheme="minorHAnsi"/>
        </w:rPr>
        <w:tab/>
        <w:t>De behoeften van de inwoner’</w:t>
      </w:r>
    </w:p>
    <w:p w14:paraId="42E0E14D" w14:textId="305E4C46" w:rsidR="00767092" w:rsidRPr="00D965B3" w:rsidRDefault="00767092" w:rsidP="00D965B3">
      <w:pPr>
        <w:spacing w:after="0"/>
        <w:rPr>
          <w:rFonts w:cstheme="minorHAnsi"/>
        </w:rPr>
      </w:pPr>
      <w:r w:rsidRPr="00D965B3">
        <w:rPr>
          <w:rFonts w:cstheme="minorHAnsi"/>
        </w:rPr>
        <w:t>b.</w:t>
      </w:r>
      <w:r w:rsidRPr="00D965B3">
        <w:rPr>
          <w:rFonts w:cstheme="minorHAnsi"/>
        </w:rPr>
        <w:tab/>
        <w:t>De (on)mogelijkheden van de inwoner’</w:t>
      </w:r>
    </w:p>
    <w:p w14:paraId="48302FA6" w14:textId="77777777" w:rsidR="00767092" w:rsidRPr="00D965B3" w:rsidRDefault="00767092" w:rsidP="00D965B3">
      <w:pPr>
        <w:spacing w:after="0"/>
        <w:rPr>
          <w:rFonts w:cstheme="minorHAnsi"/>
        </w:rPr>
      </w:pPr>
      <w:r w:rsidRPr="00D965B3">
        <w:rPr>
          <w:rFonts w:cstheme="minorHAnsi"/>
        </w:rPr>
        <w:t>c.</w:t>
      </w:r>
      <w:r w:rsidRPr="00D965B3">
        <w:rPr>
          <w:rFonts w:cstheme="minorHAnsi"/>
        </w:rPr>
        <w:tab/>
        <w:t>De persoonlijke situatie van de inwoner</w:t>
      </w:r>
    </w:p>
    <w:p w14:paraId="7B487C22" w14:textId="71D0619B" w:rsidR="00995369" w:rsidRPr="00D965B3" w:rsidRDefault="00767092" w:rsidP="00D965B3">
      <w:pPr>
        <w:spacing w:after="0"/>
        <w:rPr>
          <w:rFonts w:cstheme="minorHAnsi"/>
        </w:rPr>
      </w:pPr>
      <w:r w:rsidRPr="00D965B3">
        <w:rPr>
          <w:rFonts w:cstheme="minorHAnsi"/>
        </w:rPr>
        <w:t>d.</w:t>
      </w:r>
      <w:r w:rsidRPr="00D965B3">
        <w:rPr>
          <w:rFonts w:cstheme="minorHAnsi"/>
        </w:rPr>
        <w:tab/>
        <w:t>De mogelijkheden van het sociaal netwerk, andere organisaties en de</w:t>
      </w:r>
      <w:r w:rsidR="005220B0" w:rsidRPr="00D965B3">
        <w:rPr>
          <w:rFonts w:cstheme="minorHAnsi"/>
        </w:rPr>
        <w:t xml:space="preserve"> </w:t>
      </w:r>
      <w:r w:rsidR="00DA4218" w:rsidRPr="00D965B3">
        <w:rPr>
          <w:rFonts w:cstheme="minorHAnsi"/>
        </w:rPr>
        <w:t>gemeente</w:t>
      </w:r>
      <w:r w:rsidR="005220B0" w:rsidRPr="00D965B3">
        <w:rPr>
          <w:rFonts w:cstheme="minorHAnsi"/>
        </w:rPr>
        <w:t>.”</w:t>
      </w:r>
    </w:p>
    <w:p w14:paraId="1AC78603" w14:textId="6BAA3286" w:rsidR="005220B0" w:rsidRPr="00D965B3" w:rsidRDefault="00975DE0"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vraagt zich af w</w:t>
      </w:r>
      <w:r w:rsidR="005220B0" w:rsidRPr="00D965B3">
        <w:rPr>
          <w:rFonts w:cstheme="minorHAnsi"/>
        </w:rPr>
        <w:t xml:space="preserve">aarom dit hier </w:t>
      </w:r>
      <w:r w:rsidRPr="00D965B3">
        <w:rPr>
          <w:rFonts w:cstheme="minorHAnsi"/>
        </w:rPr>
        <w:t xml:space="preserve">is </w:t>
      </w:r>
      <w:r w:rsidR="005220B0" w:rsidRPr="00D965B3">
        <w:rPr>
          <w:rFonts w:cstheme="minorHAnsi"/>
        </w:rPr>
        <w:t>weggelaten?</w:t>
      </w:r>
      <w:r w:rsidRPr="00D965B3">
        <w:rPr>
          <w:rFonts w:cstheme="minorHAnsi"/>
        </w:rPr>
        <w:t xml:space="preserve"> Zij adviseert dit toe te voegen.</w:t>
      </w:r>
    </w:p>
    <w:p w14:paraId="1CFF1E33" w14:textId="5D2370EF" w:rsidR="002F70C7" w:rsidRPr="00D965B3" w:rsidRDefault="002F70C7" w:rsidP="00D965B3">
      <w:pPr>
        <w:spacing w:after="0"/>
        <w:rPr>
          <w:rFonts w:cstheme="minorHAnsi"/>
        </w:rPr>
      </w:pPr>
      <w:r w:rsidRPr="00D965B3">
        <w:rPr>
          <w:rFonts w:cstheme="minorHAnsi"/>
        </w:rPr>
        <w:t xml:space="preserve">Bij 2 zou de </w:t>
      </w:r>
      <w:r w:rsidR="00155B4A">
        <w:rPr>
          <w:rFonts w:cstheme="minorHAnsi"/>
        </w:rPr>
        <w:t>AS</w:t>
      </w:r>
      <w:r w:rsidRPr="00D965B3">
        <w:rPr>
          <w:rFonts w:cstheme="minorHAnsi"/>
        </w:rPr>
        <w:t xml:space="preserve"> vermeld willen zien dat dit in samenspraak met de inwoner gebeurt.</w:t>
      </w:r>
    </w:p>
    <w:p w14:paraId="3570BC84" w14:textId="7887BFF6" w:rsidR="002F70C7" w:rsidRPr="00D965B3" w:rsidRDefault="002F70C7" w:rsidP="00D965B3">
      <w:pPr>
        <w:spacing w:after="0"/>
        <w:rPr>
          <w:rFonts w:cstheme="minorHAnsi"/>
        </w:rPr>
      </w:pPr>
    </w:p>
    <w:p w14:paraId="0ADC45F8" w14:textId="03243E16" w:rsidR="00046AE4" w:rsidRPr="00D965B3" w:rsidRDefault="00046AE4"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2.4.1 Inhoud besluit</w:t>
      </w:r>
    </w:p>
    <w:p w14:paraId="034EB3CD" w14:textId="1017377C" w:rsidR="00046AE4" w:rsidRPr="00D965B3" w:rsidRDefault="00046AE4" w:rsidP="00D965B3">
      <w:pPr>
        <w:spacing w:after="0"/>
        <w:rPr>
          <w:rFonts w:cstheme="minorHAnsi"/>
        </w:rPr>
      </w:pPr>
      <w:r w:rsidRPr="00D965B3">
        <w:rPr>
          <w:rFonts w:cstheme="minorHAnsi"/>
        </w:rPr>
        <w:t>Hier wordt gesproken over “in natura”</w:t>
      </w:r>
      <w:r w:rsidR="00DA4218" w:rsidRPr="00D965B3">
        <w:rPr>
          <w:rFonts w:cstheme="minorHAnsi"/>
        </w:rPr>
        <w:t xml:space="preserve"> </w:t>
      </w:r>
      <w:r w:rsidRPr="00D965B3">
        <w:rPr>
          <w:rFonts w:cstheme="minorHAnsi"/>
        </w:rPr>
        <w:t xml:space="preserve">of “pgb”. De </w:t>
      </w:r>
      <w:r w:rsidR="00155B4A">
        <w:rPr>
          <w:rFonts w:cstheme="minorHAnsi"/>
        </w:rPr>
        <w:t>AS</w:t>
      </w:r>
      <w:r w:rsidRPr="00D965B3">
        <w:rPr>
          <w:rFonts w:cstheme="minorHAnsi"/>
        </w:rPr>
        <w:t xml:space="preserve"> vraagt zich af of voor de inwoner wel duidelijk is wat hiermee wordt bedoeld</w:t>
      </w:r>
      <w:r w:rsidR="00BF5246" w:rsidRPr="00D965B3">
        <w:rPr>
          <w:rFonts w:cstheme="minorHAnsi"/>
        </w:rPr>
        <w:t xml:space="preserve"> en adviseert dit te verduidelijken.</w:t>
      </w:r>
    </w:p>
    <w:p w14:paraId="2F1626EC" w14:textId="429ADC84" w:rsidR="00046AE4" w:rsidRPr="00D965B3" w:rsidRDefault="00046AE4" w:rsidP="00D965B3">
      <w:pPr>
        <w:spacing w:after="0"/>
        <w:rPr>
          <w:rFonts w:cstheme="minorHAnsi"/>
        </w:rPr>
      </w:pPr>
    </w:p>
    <w:p w14:paraId="4A0A8806" w14:textId="7A7DF703" w:rsidR="00234982" w:rsidRPr="00D965B3" w:rsidRDefault="00234982"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2.5.1 Jeugdhulp via arts en anderen</w:t>
      </w:r>
    </w:p>
    <w:p w14:paraId="7D322D01" w14:textId="147492F8" w:rsidR="00D103E0" w:rsidRPr="00D965B3" w:rsidRDefault="00D103E0" w:rsidP="00D965B3">
      <w:pPr>
        <w:spacing w:after="0"/>
        <w:rPr>
          <w:rFonts w:cstheme="minorHAnsi"/>
        </w:rPr>
      </w:pPr>
      <w:r w:rsidRPr="00D965B3">
        <w:rPr>
          <w:rFonts w:cstheme="minorHAnsi"/>
        </w:rPr>
        <w:t xml:space="preserve">In de </w:t>
      </w:r>
      <w:r w:rsidR="00155B4A">
        <w:rPr>
          <w:rFonts w:cstheme="minorHAnsi"/>
        </w:rPr>
        <w:t>voorbeeld</w:t>
      </w:r>
      <w:r w:rsidRPr="00D965B3">
        <w:rPr>
          <w:rFonts w:cstheme="minorHAnsi"/>
        </w:rPr>
        <w:t xml:space="preserve">verordening van </w:t>
      </w:r>
      <w:proofErr w:type="spellStart"/>
      <w:r w:rsidRPr="00D965B3">
        <w:rPr>
          <w:rFonts w:cstheme="minorHAnsi"/>
        </w:rPr>
        <w:t>Stimulansz</w:t>
      </w:r>
      <w:proofErr w:type="spellEnd"/>
      <w:r w:rsidRPr="00D965B3">
        <w:rPr>
          <w:rFonts w:cstheme="minorHAnsi"/>
        </w:rPr>
        <w:t xml:space="preserve"> is hier nog een belangrijke regel toegevoegd. </w:t>
      </w:r>
    </w:p>
    <w:p w14:paraId="4D7A2E4B" w14:textId="69483A3F" w:rsidR="00234982" w:rsidRPr="00D965B3" w:rsidRDefault="00D103E0" w:rsidP="00D965B3">
      <w:pPr>
        <w:spacing w:after="0"/>
        <w:rPr>
          <w:rFonts w:cstheme="minorHAnsi"/>
        </w:rPr>
      </w:pPr>
      <w:r w:rsidRPr="00D965B3">
        <w:rPr>
          <w:rFonts w:cstheme="minorHAnsi"/>
        </w:rPr>
        <w:t xml:space="preserve">“de gemeente maakt afspraken met de onder 1 genoemde doorverwijzers en de Ziektekostenverzekeraar over doorverwijzingen.” </w:t>
      </w:r>
      <w:r w:rsidR="00975DE0" w:rsidRPr="00D965B3">
        <w:rPr>
          <w:rFonts w:cstheme="minorHAnsi"/>
        </w:rPr>
        <w:t xml:space="preserve">De </w:t>
      </w:r>
      <w:r w:rsidR="00155B4A">
        <w:rPr>
          <w:rFonts w:cstheme="minorHAnsi"/>
        </w:rPr>
        <w:t>AS</w:t>
      </w:r>
      <w:r w:rsidR="00975DE0" w:rsidRPr="00D965B3">
        <w:rPr>
          <w:rFonts w:cstheme="minorHAnsi"/>
        </w:rPr>
        <w:t xml:space="preserve"> vraagt zich af w</w:t>
      </w:r>
      <w:r w:rsidRPr="00D965B3">
        <w:rPr>
          <w:rFonts w:cstheme="minorHAnsi"/>
        </w:rPr>
        <w:t xml:space="preserve">aarom deze zin </w:t>
      </w:r>
      <w:r w:rsidR="00975DE0" w:rsidRPr="00D965B3">
        <w:rPr>
          <w:rFonts w:cstheme="minorHAnsi"/>
        </w:rPr>
        <w:t xml:space="preserve">is </w:t>
      </w:r>
      <w:r w:rsidRPr="00D965B3">
        <w:rPr>
          <w:rFonts w:cstheme="minorHAnsi"/>
        </w:rPr>
        <w:t>weggelaten?</w:t>
      </w:r>
      <w:r w:rsidR="00975DE0" w:rsidRPr="00D965B3">
        <w:rPr>
          <w:rFonts w:cstheme="minorHAnsi"/>
        </w:rPr>
        <w:t xml:space="preserve"> Zij adviseert deze toe te voegen.</w:t>
      </w:r>
    </w:p>
    <w:p w14:paraId="5F52F67A" w14:textId="3C932F58" w:rsidR="00D103E0" w:rsidRPr="00D965B3" w:rsidRDefault="00D103E0" w:rsidP="00D965B3">
      <w:pPr>
        <w:spacing w:after="0"/>
        <w:rPr>
          <w:rFonts w:cstheme="minorHAnsi"/>
        </w:rPr>
      </w:pPr>
    </w:p>
    <w:p w14:paraId="758C2A84" w14:textId="6698B89E" w:rsidR="00812297" w:rsidRPr="00D965B3" w:rsidRDefault="00812297"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3. Werk en participatie</w:t>
      </w:r>
    </w:p>
    <w:p w14:paraId="0BEF7B1D" w14:textId="0620C216" w:rsidR="00812297" w:rsidRPr="00D965B3" w:rsidRDefault="00812297"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adviseert hier ook te noemen: </w:t>
      </w:r>
      <w:r w:rsidR="00E774BF" w:rsidRPr="00D965B3">
        <w:rPr>
          <w:rFonts w:cstheme="minorHAnsi"/>
        </w:rPr>
        <w:t>De inwoners die geen uitkering ontvangen / inwoners met een arbeidsbeperking die moeten worden begeleid naar werk, werkende inwoners met een laag inkomen etc</w:t>
      </w:r>
      <w:r w:rsidR="00141F2E">
        <w:rPr>
          <w:rFonts w:cstheme="minorHAnsi"/>
        </w:rPr>
        <w:t>.</w:t>
      </w:r>
      <w:r w:rsidR="00E774BF" w:rsidRPr="00D965B3">
        <w:rPr>
          <w:rFonts w:cstheme="minorHAnsi"/>
        </w:rPr>
        <w:t>, de brede groep inwoners die onder de Participatiewet valt.</w:t>
      </w:r>
    </w:p>
    <w:p w14:paraId="35575CB2" w14:textId="0F3325D1" w:rsidR="00E774BF" w:rsidRPr="00D965B3" w:rsidRDefault="004B4442" w:rsidP="00D965B3">
      <w:pPr>
        <w:spacing w:after="0"/>
        <w:rPr>
          <w:rFonts w:cstheme="minorHAnsi"/>
        </w:rPr>
      </w:pPr>
      <w:r w:rsidRPr="00D965B3">
        <w:rPr>
          <w:rFonts w:cstheme="minorHAnsi"/>
        </w:rPr>
        <w:t xml:space="preserve">Bij kernwaarden adviseert de </w:t>
      </w:r>
      <w:r w:rsidR="00155B4A">
        <w:rPr>
          <w:rFonts w:cstheme="minorHAnsi"/>
        </w:rPr>
        <w:t>AS</w:t>
      </w:r>
      <w:r w:rsidRPr="00D965B3">
        <w:rPr>
          <w:rFonts w:cstheme="minorHAnsi"/>
        </w:rPr>
        <w:t xml:space="preserve"> </w:t>
      </w:r>
      <w:r w:rsidR="00754C68" w:rsidRPr="00D965B3">
        <w:rPr>
          <w:rFonts w:cstheme="minorHAnsi"/>
        </w:rPr>
        <w:t>“De gemeente stemt de ondersteuning af op de inwoner.”</w:t>
      </w:r>
      <w:r w:rsidR="00AC45B1" w:rsidRPr="00D965B3">
        <w:rPr>
          <w:rFonts w:cstheme="minorHAnsi"/>
        </w:rPr>
        <w:t xml:space="preserve"> </w:t>
      </w:r>
      <w:r w:rsidR="00754C68" w:rsidRPr="00D965B3">
        <w:rPr>
          <w:rFonts w:cstheme="minorHAnsi"/>
        </w:rPr>
        <w:t>te vervangen door: “De gemeente stemt de ondersteuning samen met de inwoner af op zijn behoeften.”</w:t>
      </w:r>
    </w:p>
    <w:p w14:paraId="708A9850" w14:textId="10022F20" w:rsidR="00CF6774" w:rsidRPr="00D965B3" w:rsidRDefault="00CF6774" w:rsidP="00D965B3">
      <w:pPr>
        <w:spacing w:after="0"/>
        <w:rPr>
          <w:rFonts w:cstheme="minorHAnsi"/>
        </w:rPr>
      </w:pPr>
    </w:p>
    <w:p w14:paraId="3ED68E0E" w14:textId="738B97F9" w:rsidR="00CF6774" w:rsidRPr="00D965B3" w:rsidRDefault="00CF6774"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3.4.14 Uitstroompremie en 3.4.15 Premie vrijwilligerswerk</w:t>
      </w:r>
    </w:p>
    <w:p w14:paraId="4D52261D" w14:textId="515C478D" w:rsidR="00CF6774" w:rsidRPr="00D965B3" w:rsidRDefault="00CF6774" w:rsidP="00D965B3">
      <w:pPr>
        <w:spacing w:after="0"/>
        <w:rPr>
          <w:rFonts w:cstheme="minorHAnsi"/>
        </w:rPr>
      </w:pPr>
      <w:r w:rsidRPr="00D965B3">
        <w:rPr>
          <w:rFonts w:cstheme="minorHAnsi"/>
        </w:rPr>
        <w:t xml:space="preserve">Is wel duidelijk dat de premie onbelast is? De </w:t>
      </w:r>
      <w:r w:rsidR="00155B4A">
        <w:rPr>
          <w:rFonts w:cstheme="minorHAnsi"/>
        </w:rPr>
        <w:t>AS</w:t>
      </w:r>
      <w:r w:rsidRPr="00D965B3">
        <w:rPr>
          <w:rFonts w:cstheme="minorHAnsi"/>
        </w:rPr>
        <w:t xml:space="preserve"> adviseert dit eventueel nog vast te leggen.</w:t>
      </w:r>
    </w:p>
    <w:p w14:paraId="2F7FB8E4" w14:textId="4DECF18C" w:rsidR="00754C68" w:rsidRPr="00D965B3" w:rsidRDefault="00754C68" w:rsidP="00D965B3">
      <w:pPr>
        <w:spacing w:after="0"/>
        <w:rPr>
          <w:rFonts w:cstheme="minorHAnsi"/>
        </w:rPr>
      </w:pPr>
    </w:p>
    <w:p w14:paraId="3BC22C91" w14:textId="77777777" w:rsidR="00AC156E" w:rsidRPr="00D965B3" w:rsidRDefault="00AC156E"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3.2 Samenwerking</w:t>
      </w:r>
    </w:p>
    <w:p w14:paraId="76A10135" w14:textId="7F0C0883" w:rsidR="00E90805" w:rsidRPr="00D965B3" w:rsidRDefault="00141F2E" w:rsidP="00D965B3">
      <w:pPr>
        <w:spacing w:after="0"/>
        <w:rPr>
          <w:rFonts w:cstheme="minorHAnsi"/>
        </w:rPr>
      </w:pPr>
      <w:r>
        <w:rPr>
          <w:rFonts w:cstheme="minorHAnsi"/>
        </w:rPr>
        <w:t xml:space="preserve">De </w:t>
      </w:r>
      <w:r w:rsidR="00155B4A">
        <w:rPr>
          <w:rFonts w:cstheme="minorHAnsi"/>
        </w:rPr>
        <w:t>AS</w:t>
      </w:r>
      <w:r w:rsidR="00E90805" w:rsidRPr="00D965B3">
        <w:rPr>
          <w:rFonts w:cstheme="minorHAnsi"/>
        </w:rPr>
        <w:t xml:space="preserve"> adviseert om hier duidelijker te maken dat het om de inwoners gaat in de doelgroepen die in </w:t>
      </w:r>
      <w:r w:rsidR="009C30B8" w:rsidRPr="00D965B3">
        <w:rPr>
          <w:rFonts w:cstheme="minorHAnsi"/>
        </w:rPr>
        <w:t xml:space="preserve">3.1 </w:t>
      </w:r>
      <w:r w:rsidR="00E90805" w:rsidRPr="00D965B3">
        <w:rPr>
          <w:rFonts w:cstheme="minorHAnsi"/>
        </w:rPr>
        <w:t>zijn genoemd.</w:t>
      </w:r>
    </w:p>
    <w:p w14:paraId="15148BF6" w14:textId="13718729" w:rsidR="00E90805" w:rsidRPr="00D965B3" w:rsidRDefault="00E90805" w:rsidP="00D965B3">
      <w:pPr>
        <w:spacing w:after="0"/>
        <w:rPr>
          <w:rFonts w:cstheme="minorHAnsi"/>
        </w:rPr>
      </w:pPr>
    </w:p>
    <w:p w14:paraId="055AF44F" w14:textId="6E6149CC" w:rsidR="00663D0B" w:rsidRPr="00D965B3" w:rsidRDefault="00663D0B"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3.3 Budget</w:t>
      </w:r>
    </w:p>
    <w:p w14:paraId="2559088E" w14:textId="67D8C768" w:rsidR="00663D0B" w:rsidRPr="00D965B3" w:rsidRDefault="00663D0B" w:rsidP="00D965B3">
      <w:pPr>
        <w:spacing w:after="0"/>
        <w:rPr>
          <w:rFonts w:cstheme="minorHAnsi"/>
        </w:rPr>
      </w:pPr>
      <w:r w:rsidRPr="00D965B3">
        <w:rPr>
          <w:rFonts w:cstheme="minorHAnsi"/>
        </w:rPr>
        <w:t xml:space="preserve">Naar aanleiding hiervan zou de </w:t>
      </w:r>
      <w:r w:rsidR="00155B4A">
        <w:rPr>
          <w:rFonts w:cstheme="minorHAnsi"/>
        </w:rPr>
        <w:t>AS</w:t>
      </w:r>
      <w:r w:rsidRPr="00D965B3">
        <w:rPr>
          <w:rFonts w:cstheme="minorHAnsi"/>
        </w:rPr>
        <w:t xml:space="preserve"> graag informatie krijgen over de vastgestelde subsidieplafonds en de toegekende voorzieningen en over de situaties waarin geen </w:t>
      </w:r>
      <w:r w:rsidR="00975DE0" w:rsidRPr="00D965B3">
        <w:rPr>
          <w:rFonts w:cstheme="minorHAnsi"/>
        </w:rPr>
        <w:t>voorziening</w:t>
      </w:r>
      <w:r w:rsidRPr="00D965B3">
        <w:rPr>
          <w:rFonts w:cstheme="minorHAnsi"/>
        </w:rPr>
        <w:t xml:space="preserve"> is toegekend omdat het plafond is bereikt.</w:t>
      </w:r>
    </w:p>
    <w:p w14:paraId="6B793294" w14:textId="23964803" w:rsidR="00660469" w:rsidRPr="00D965B3" w:rsidRDefault="00660469" w:rsidP="00D965B3">
      <w:pPr>
        <w:spacing w:after="0"/>
        <w:rPr>
          <w:rFonts w:cstheme="minorHAnsi"/>
        </w:rPr>
      </w:pPr>
    </w:p>
    <w:p w14:paraId="57555276" w14:textId="4AE46923" w:rsidR="00660469" w:rsidRPr="00D965B3" w:rsidRDefault="00660469"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3.4 Voorzieningen – werk</w:t>
      </w:r>
    </w:p>
    <w:p w14:paraId="37A22E45" w14:textId="3B8506C0" w:rsidR="00660469" w:rsidRPr="00D965B3" w:rsidRDefault="00660469" w:rsidP="00D965B3">
      <w:pPr>
        <w:spacing w:after="0"/>
        <w:rPr>
          <w:rFonts w:cstheme="minorHAnsi"/>
        </w:rPr>
      </w:pPr>
      <w:r w:rsidRPr="00D965B3">
        <w:rPr>
          <w:rFonts w:cstheme="minorHAnsi"/>
        </w:rPr>
        <w:t xml:space="preserve">Ook hier mist de </w:t>
      </w:r>
      <w:r w:rsidR="00155B4A">
        <w:rPr>
          <w:rFonts w:cstheme="minorHAnsi"/>
        </w:rPr>
        <w:t>AS</w:t>
      </w:r>
      <w:r w:rsidRPr="00D965B3">
        <w:rPr>
          <w:rFonts w:cstheme="minorHAnsi"/>
        </w:rPr>
        <w:t xml:space="preserve"> het samen met de inwoner zoeken naar de beste oplossing. Zij adviseert dit nog toe te voegen.</w:t>
      </w:r>
    </w:p>
    <w:p w14:paraId="6697DFDF" w14:textId="1577AAC4" w:rsidR="00660469" w:rsidRPr="00D965B3" w:rsidRDefault="00660469" w:rsidP="00D965B3">
      <w:pPr>
        <w:spacing w:after="0"/>
        <w:rPr>
          <w:rFonts w:cstheme="minorHAnsi"/>
        </w:rPr>
      </w:pPr>
    </w:p>
    <w:p w14:paraId="2ADED894" w14:textId="61999D8A" w:rsidR="00A57C37" w:rsidRPr="00D965B3" w:rsidRDefault="00A57C37"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 xml:space="preserve">3.4.2 </w:t>
      </w:r>
      <w:bookmarkStart w:id="0" w:name="_Hlk22588225"/>
      <w:r w:rsidRPr="00D965B3">
        <w:rPr>
          <w:rFonts w:asciiTheme="minorHAnsi" w:hAnsiTheme="minorHAnsi" w:cstheme="minorHAnsi"/>
          <w:sz w:val="22"/>
          <w:szCs w:val="22"/>
        </w:rPr>
        <w:t>Leer-werktraject</w:t>
      </w:r>
      <w:bookmarkEnd w:id="0"/>
    </w:p>
    <w:p w14:paraId="22E0393A" w14:textId="127C99DE" w:rsidR="00A57C37" w:rsidRPr="00D965B3" w:rsidRDefault="00141F2E" w:rsidP="00D965B3">
      <w:pPr>
        <w:spacing w:after="0"/>
        <w:rPr>
          <w:rFonts w:cstheme="minorHAnsi"/>
        </w:rPr>
      </w:pPr>
      <w:r>
        <w:rPr>
          <w:rFonts w:cstheme="minorHAnsi"/>
        </w:rPr>
        <w:t xml:space="preserve">De </w:t>
      </w:r>
      <w:r w:rsidR="00155B4A">
        <w:rPr>
          <w:rFonts w:cstheme="minorHAnsi"/>
        </w:rPr>
        <w:t>AS</w:t>
      </w:r>
      <w:r w:rsidR="00A57C37" w:rsidRPr="00D965B3">
        <w:rPr>
          <w:rFonts w:cstheme="minorHAnsi"/>
        </w:rPr>
        <w:t xml:space="preserve"> adviseert om uit te leggen wat  een “Leer-werktraject” is.</w:t>
      </w:r>
    </w:p>
    <w:p w14:paraId="69E1D185" w14:textId="00AFDCD0" w:rsidR="00A57C37" w:rsidRDefault="00A57C37" w:rsidP="00D965B3">
      <w:pPr>
        <w:spacing w:after="0"/>
        <w:rPr>
          <w:rFonts w:cstheme="minorHAnsi"/>
        </w:rPr>
      </w:pPr>
    </w:p>
    <w:p w14:paraId="75B6BBFA" w14:textId="7E564A4C" w:rsidR="003C6CE9" w:rsidRDefault="003C6CE9" w:rsidP="00D965B3">
      <w:pPr>
        <w:spacing w:after="0"/>
        <w:rPr>
          <w:rFonts w:cstheme="minorHAnsi"/>
        </w:rPr>
      </w:pPr>
    </w:p>
    <w:p w14:paraId="1F4ABD09" w14:textId="35AEB634" w:rsidR="003C6CE9" w:rsidRDefault="003C6CE9" w:rsidP="00D965B3">
      <w:pPr>
        <w:pStyle w:val="Kop3"/>
        <w:spacing w:before="0"/>
        <w:rPr>
          <w:rFonts w:asciiTheme="minorHAnsi" w:hAnsiTheme="minorHAnsi" w:cstheme="minorHAnsi"/>
          <w:sz w:val="22"/>
          <w:szCs w:val="22"/>
        </w:rPr>
      </w:pPr>
    </w:p>
    <w:p w14:paraId="6BEBCEB4" w14:textId="31DA5063" w:rsidR="00660469" w:rsidRPr="00D965B3" w:rsidRDefault="00215BC7"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3.4.4 Participatieplaats</w:t>
      </w:r>
    </w:p>
    <w:p w14:paraId="4F50E242" w14:textId="788E3191" w:rsidR="00215BC7" w:rsidRPr="00D965B3" w:rsidRDefault="00215BC7"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adviseert om uit te leggen wat een “participatieplaats” is.</w:t>
      </w:r>
    </w:p>
    <w:p w14:paraId="267DF14E" w14:textId="1F739C03" w:rsidR="00215BC7" w:rsidRPr="00D965B3" w:rsidRDefault="00215BC7" w:rsidP="00D965B3">
      <w:pPr>
        <w:spacing w:after="0"/>
        <w:rPr>
          <w:rFonts w:cstheme="minorHAnsi"/>
        </w:rPr>
      </w:pPr>
    </w:p>
    <w:p w14:paraId="3134D544" w14:textId="60F4E7BB" w:rsidR="00DB6F82" w:rsidRPr="00D965B3" w:rsidRDefault="00DB6F82"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3.6 Meedoen in de samenleving (Wmo)</w:t>
      </w:r>
    </w:p>
    <w:p w14:paraId="2E6AD75D" w14:textId="4C3CF6E3" w:rsidR="00DB6F82" w:rsidRPr="00D965B3" w:rsidRDefault="00DB6F82" w:rsidP="00D965B3">
      <w:pPr>
        <w:spacing w:after="0"/>
        <w:rPr>
          <w:rFonts w:cstheme="minorHAnsi"/>
        </w:rPr>
      </w:pPr>
      <w:r w:rsidRPr="00D965B3">
        <w:rPr>
          <w:rFonts w:cstheme="minorHAnsi"/>
        </w:rPr>
        <w:t xml:space="preserve">Hier wordt verwezen naar artikel 2.3.2. De </w:t>
      </w:r>
      <w:r w:rsidR="00155B4A">
        <w:rPr>
          <w:rFonts w:cstheme="minorHAnsi"/>
        </w:rPr>
        <w:t>AS</w:t>
      </w:r>
      <w:r w:rsidRPr="00D965B3">
        <w:rPr>
          <w:rFonts w:cstheme="minorHAnsi"/>
        </w:rPr>
        <w:t xml:space="preserve"> adviseert om aan te geven welke wet/verordening hier is bedoeld.</w:t>
      </w:r>
    </w:p>
    <w:p w14:paraId="6CD4BBB0" w14:textId="77777777" w:rsidR="00975DE0" w:rsidRPr="00D965B3" w:rsidRDefault="00975DE0" w:rsidP="00D965B3">
      <w:pPr>
        <w:spacing w:after="0"/>
        <w:rPr>
          <w:rFonts w:cstheme="minorHAnsi"/>
        </w:rPr>
      </w:pPr>
    </w:p>
    <w:p w14:paraId="4D72CBA0" w14:textId="3E56013D" w:rsidR="00DB6F82" w:rsidRPr="00D965B3" w:rsidRDefault="00453DDB"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4. Gezond en veilig opgroeien</w:t>
      </w:r>
    </w:p>
    <w:p w14:paraId="5F666080" w14:textId="5615D5F4" w:rsidR="00BC44FA" w:rsidRPr="00D965B3" w:rsidRDefault="00BC44FA" w:rsidP="00D965B3">
      <w:pPr>
        <w:spacing w:after="0"/>
        <w:rPr>
          <w:rFonts w:cstheme="minorHAnsi"/>
        </w:rPr>
      </w:pPr>
      <w:r w:rsidRPr="00D965B3">
        <w:rPr>
          <w:rFonts w:cstheme="minorHAnsi"/>
        </w:rPr>
        <w:t xml:space="preserve">Ook hier wordt nergens vermeld dat bij een aanvraag jeugdhulp een familie- / gezinsgroepsplan kan worden opgesteld. De </w:t>
      </w:r>
      <w:r w:rsidR="00155B4A">
        <w:rPr>
          <w:rFonts w:cstheme="minorHAnsi"/>
        </w:rPr>
        <w:t>AS</w:t>
      </w:r>
      <w:r w:rsidRPr="00D965B3">
        <w:rPr>
          <w:rFonts w:cstheme="minorHAnsi"/>
        </w:rPr>
        <w:t xml:space="preserve"> adviseert dit toe te voegen.</w:t>
      </w:r>
    </w:p>
    <w:p w14:paraId="00E38B64" w14:textId="71314AFE" w:rsidR="00BC44FA" w:rsidRPr="00D965B3" w:rsidRDefault="00BC44FA" w:rsidP="00D965B3">
      <w:pPr>
        <w:spacing w:after="0"/>
        <w:rPr>
          <w:rFonts w:cstheme="minorHAnsi"/>
        </w:rPr>
      </w:pPr>
      <w:r w:rsidRPr="00D965B3">
        <w:rPr>
          <w:rFonts w:cstheme="minorHAnsi"/>
        </w:rPr>
        <w:t xml:space="preserve">Verder adviseert de </w:t>
      </w:r>
      <w:r w:rsidR="00155B4A">
        <w:rPr>
          <w:rFonts w:cstheme="minorHAnsi"/>
        </w:rPr>
        <w:t>AS</w:t>
      </w:r>
      <w:r w:rsidRPr="00D965B3">
        <w:rPr>
          <w:rFonts w:cstheme="minorHAnsi"/>
        </w:rPr>
        <w:t xml:space="preserve"> om aan te geven dat onder “ouders” ook wordt verstaan: pleegouders / ouders en/of hun vertegenwoordigers.</w:t>
      </w:r>
    </w:p>
    <w:p w14:paraId="389C6015" w14:textId="08671AD5" w:rsidR="00BC44FA" w:rsidRDefault="00BC44FA" w:rsidP="00D965B3">
      <w:pPr>
        <w:spacing w:after="0"/>
        <w:rPr>
          <w:rFonts w:cstheme="minorHAnsi"/>
        </w:rPr>
      </w:pPr>
      <w:r w:rsidRPr="00D965B3">
        <w:rPr>
          <w:rFonts w:cstheme="minorHAnsi"/>
        </w:rPr>
        <w:t xml:space="preserve">Ook adviseert de </w:t>
      </w:r>
      <w:r w:rsidR="00155B4A">
        <w:rPr>
          <w:rFonts w:cstheme="minorHAnsi"/>
        </w:rPr>
        <w:t>AS</w:t>
      </w:r>
      <w:r w:rsidRPr="00D965B3">
        <w:rPr>
          <w:rFonts w:cstheme="minorHAnsi"/>
        </w:rPr>
        <w:t xml:space="preserve"> toe te voegen dat met jongeren die gebruik maken van jeugdhulpverlening vroegtijdig (vanaf 16,5 jaar) een toekomstplan wordt opgesteld, dit ter voorbereiding op de 18jarige leeftijd.</w:t>
      </w:r>
    </w:p>
    <w:p w14:paraId="02314723" w14:textId="77777777" w:rsidR="00F33EFB" w:rsidRDefault="00F33EFB" w:rsidP="00D965B3">
      <w:pPr>
        <w:spacing w:after="0"/>
        <w:rPr>
          <w:rFonts w:cstheme="minorHAnsi"/>
        </w:rPr>
      </w:pPr>
    </w:p>
    <w:p w14:paraId="3782C91B" w14:textId="0B7320F8" w:rsidR="00F33EFB" w:rsidRPr="00F33EFB" w:rsidRDefault="00F33EFB" w:rsidP="00D965B3">
      <w:pPr>
        <w:spacing w:after="0"/>
        <w:rPr>
          <w:rFonts w:cstheme="minorHAnsi"/>
          <w:color w:val="0070C0"/>
        </w:rPr>
      </w:pPr>
      <w:r w:rsidRPr="00F33EFB">
        <w:rPr>
          <w:rFonts w:cstheme="minorHAnsi"/>
          <w:color w:val="0070C0"/>
        </w:rPr>
        <w:t>4.4 Overgang van 18- naar 18+</w:t>
      </w:r>
    </w:p>
    <w:p w14:paraId="2F69DDEA" w14:textId="376C8E30" w:rsidR="00F33EFB" w:rsidRPr="00D965B3" w:rsidRDefault="00F33EFB" w:rsidP="00D965B3">
      <w:pPr>
        <w:spacing w:after="0"/>
        <w:rPr>
          <w:rFonts w:cstheme="minorHAnsi"/>
        </w:rPr>
      </w:pPr>
      <w:r>
        <w:rPr>
          <w:rFonts w:cstheme="minorHAnsi"/>
        </w:rPr>
        <w:t xml:space="preserve">De </w:t>
      </w:r>
      <w:r w:rsidR="00155B4A">
        <w:rPr>
          <w:rFonts w:cstheme="minorHAnsi"/>
        </w:rPr>
        <w:t>AS</w:t>
      </w:r>
      <w:r>
        <w:rPr>
          <w:rFonts w:cstheme="minorHAnsi"/>
        </w:rPr>
        <w:t xml:space="preserve"> adviseert vroegtijdig, ruim 1 jaar vóór het bereiken van de 18 jarige leeftijd,  te beginnen met het opstellen van het toekomstplan van de jongere. </w:t>
      </w:r>
    </w:p>
    <w:p w14:paraId="35DCEFC1" w14:textId="5FA4BE23" w:rsidR="0015467A" w:rsidRPr="00D965B3" w:rsidRDefault="0015467A" w:rsidP="00D965B3">
      <w:pPr>
        <w:spacing w:after="0"/>
        <w:rPr>
          <w:rFonts w:cstheme="minorHAnsi"/>
        </w:rPr>
      </w:pPr>
    </w:p>
    <w:p w14:paraId="4E1F2D3D" w14:textId="4B6AC021" w:rsidR="00567C1E" w:rsidRPr="00D965B3" w:rsidRDefault="00567C1E"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5. Wonen in een veilige en gezonde omgeving</w:t>
      </w:r>
    </w:p>
    <w:p w14:paraId="59598263" w14:textId="04EDBFA9" w:rsidR="00567C1E" w:rsidRPr="00D965B3" w:rsidRDefault="00567C1E" w:rsidP="00D965B3">
      <w:pPr>
        <w:spacing w:after="0"/>
        <w:rPr>
          <w:rFonts w:cstheme="minorHAnsi"/>
        </w:rPr>
      </w:pPr>
      <w:r w:rsidRPr="00D965B3">
        <w:rPr>
          <w:rFonts w:cstheme="minorHAnsi"/>
        </w:rPr>
        <w:t xml:space="preserve">Ook hier zou de </w:t>
      </w:r>
      <w:r w:rsidR="00155B4A">
        <w:rPr>
          <w:rFonts w:cstheme="minorHAnsi"/>
        </w:rPr>
        <w:t>AS</w:t>
      </w:r>
      <w:r w:rsidRPr="00D965B3">
        <w:rPr>
          <w:rFonts w:cstheme="minorHAnsi"/>
        </w:rPr>
        <w:t xml:space="preserve"> “De gemeente stemt de ondersteuning af op de inwoner”</w:t>
      </w:r>
      <w:r w:rsidR="00497EA6" w:rsidRPr="00D965B3">
        <w:rPr>
          <w:rFonts w:cstheme="minorHAnsi"/>
        </w:rPr>
        <w:t xml:space="preserve"> </w:t>
      </w:r>
      <w:r w:rsidRPr="00D965B3">
        <w:rPr>
          <w:rFonts w:cstheme="minorHAnsi"/>
        </w:rPr>
        <w:t>willen vervangen door: “De gemeente stemt de ondersteuning samen met de inwoner af op zijn behoeften”.</w:t>
      </w:r>
    </w:p>
    <w:p w14:paraId="56E3E7C1" w14:textId="77777777" w:rsidR="00975DE0" w:rsidRPr="00D965B3" w:rsidRDefault="00975DE0" w:rsidP="00D965B3">
      <w:pPr>
        <w:spacing w:after="0"/>
        <w:rPr>
          <w:rFonts w:cstheme="minorHAnsi"/>
        </w:rPr>
      </w:pPr>
    </w:p>
    <w:p w14:paraId="2E0792F5" w14:textId="6D3968D0" w:rsidR="00567C1E" w:rsidRPr="00D965B3" w:rsidRDefault="00A01F4D"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5.1 Uitgangspunten</w:t>
      </w:r>
    </w:p>
    <w:p w14:paraId="36278390" w14:textId="023FE54F" w:rsidR="00567C1E" w:rsidRPr="00D965B3" w:rsidRDefault="00A01F4D" w:rsidP="00D965B3">
      <w:pPr>
        <w:spacing w:after="0"/>
        <w:rPr>
          <w:rFonts w:cstheme="minorHAnsi"/>
        </w:rPr>
      </w:pPr>
      <w:r w:rsidRPr="00D965B3">
        <w:rPr>
          <w:rFonts w:cstheme="minorHAnsi"/>
        </w:rPr>
        <w:t xml:space="preserve">Ook hier wordt verwezen naar artikel 2.3.2. De </w:t>
      </w:r>
      <w:r w:rsidR="00155B4A">
        <w:rPr>
          <w:rFonts w:cstheme="minorHAnsi"/>
        </w:rPr>
        <w:t>AS</w:t>
      </w:r>
      <w:r w:rsidRPr="00D965B3">
        <w:rPr>
          <w:rFonts w:cstheme="minorHAnsi"/>
        </w:rPr>
        <w:t xml:space="preserve"> adviseert om aan te geven welke wet</w:t>
      </w:r>
      <w:r w:rsidR="004728E7" w:rsidRPr="00D965B3">
        <w:rPr>
          <w:rFonts w:cstheme="minorHAnsi"/>
        </w:rPr>
        <w:t>/verordening</w:t>
      </w:r>
      <w:r w:rsidRPr="00D965B3">
        <w:rPr>
          <w:rFonts w:cstheme="minorHAnsi"/>
        </w:rPr>
        <w:t xml:space="preserve"> hier wordt bedoeld.</w:t>
      </w:r>
    </w:p>
    <w:p w14:paraId="4CA37360" w14:textId="74337293" w:rsidR="00A01F4D" w:rsidRPr="00D965B3" w:rsidRDefault="00A01F4D" w:rsidP="00D965B3">
      <w:pPr>
        <w:spacing w:after="0"/>
        <w:rPr>
          <w:rFonts w:cstheme="minorHAnsi"/>
        </w:rPr>
      </w:pPr>
    </w:p>
    <w:p w14:paraId="74BF5C8C" w14:textId="41D11E9F" w:rsidR="00243FD1" w:rsidRPr="00D965B3" w:rsidRDefault="00372E8A"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6. Vervoer naar school</w:t>
      </w:r>
    </w:p>
    <w:p w14:paraId="0E909C73" w14:textId="62AFBF47" w:rsidR="00372E8A" w:rsidRPr="00D965B3" w:rsidRDefault="00372E8A" w:rsidP="00D965B3">
      <w:pPr>
        <w:spacing w:after="0"/>
        <w:rPr>
          <w:rFonts w:cstheme="minorHAnsi"/>
        </w:rPr>
      </w:pPr>
      <w:r w:rsidRPr="00D965B3">
        <w:rPr>
          <w:rFonts w:cstheme="minorHAnsi"/>
        </w:rPr>
        <w:t xml:space="preserve">Hier adviseert de </w:t>
      </w:r>
      <w:r w:rsidR="00155B4A">
        <w:rPr>
          <w:rFonts w:cstheme="minorHAnsi"/>
        </w:rPr>
        <w:t>AS</w:t>
      </w:r>
      <w:r w:rsidRPr="00D965B3">
        <w:rPr>
          <w:rFonts w:cstheme="minorHAnsi"/>
        </w:rPr>
        <w:t xml:space="preserve"> de volgende kernwaarde toe te voegen: “Kinderen moeten op een voor hen passende manier kunnen reizen naar de school die bij hen past”.</w:t>
      </w:r>
    </w:p>
    <w:p w14:paraId="03FEE043" w14:textId="77777777" w:rsidR="00B4428E" w:rsidRPr="00D965B3" w:rsidRDefault="00B4428E" w:rsidP="00D965B3">
      <w:pPr>
        <w:spacing w:after="0"/>
        <w:rPr>
          <w:rFonts w:cstheme="minorHAnsi"/>
        </w:rPr>
      </w:pPr>
    </w:p>
    <w:p w14:paraId="46F23985" w14:textId="63EE0C21" w:rsidR="00372E8A" w:rsidRPr="00D965B3" w:rsidRDefault="00B4428E"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6.2 Onderzoek</w:t>
      </w:r>
    </w:p>
    <w:p w14:paraId="3E544B1E" w14:textId="30D8E35F" w:rsidR="00B4428E" w:rsidRPr="00D965B3" w:rsidRDefault="00B4428E" w:rsidP="00D965B3">
      <w:pPr>
        <w:spacing w:after="0"/>
        <w:rPr>
          <w:rFonts w:cstheme="minorHAnsi"/>
        </w:rPr>
      </w:pPr>
      <w:r w:rsidRPr="00D965B3">
        <w:rPr>
          <w:rFonts w:cstheme="minorHAnsi"/>
        </w:rPr>
        <w:t xml:space="preserve">Bij 3 adviseert de </w:t>
      </w:r>
      <w:r w:rsidR="00155B4A">
        <w:rPr>
          <w:rFonts w:cstheme="minorHAnsi"/>
        </w:rPr>
        <w:t>AS</w:t>
      </w:r>
      <w:r w:rsidRPr="00D965B3">
        <w:rPr>
          <w:rFonts w:cstheme="minorHAnsi"/>
        </w:rPr>
        <w:t xml:space="preserve"> ook de rol van de ouders of opvoeders van het kind te betrekken.</w:t>
      </w:r>
    </w:p>
    <w:p w14:paraId="098E3A89" w14:textId="1F290D23" w:rsidR="00B4428E" w:rsidRPr="00D965B3" w:rsidRDefault="00B4428E" w:rsidP="00D965B3">
      <w:pPr>
        <w:spacing w:after="0"/>
        <w:rPr>
          <w:rFonts w:cstheme="minorHAnsi"/>
        </w:rPr>
      </w:pPr>
    </w:p>
    <w:p w14:paraId="04E9C831" w14:textId="42BF5C81" w:rsidR="00A64E72" w:rsidRPr="00D965B3" w:rsidRDefault="00A64E72"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7. Inkomen en schulden</w:t>
      </w:r>
    </w:p>
    <w:p w14:paraId="424C9229" w14:textId="4F27F21A" w:rsidR="00A64E72" w:rsidRPr="00D965B3" w:rsidRDefault="00E82FFC" w:rsidP="00D965B3">
      <w:pPr>
        <w:spacing w:after="0"/>
        <w:rPr>
          <w:rFonts w:cstheme="minorHAnsi"/>
        </w:rPr>
      </w:pPr>
      <w:r w:rsidRPr="00D965B3">
        <w:rPr>
          <w:rFonts w:cstheme="minorHAnsi"/>
        </w:rPr>
        <w:t xml:space="preserve">Ook hier adviseert de </w:t>
      </w:r>
      <w:r w:rsidR="00155B4A">
        <w:rPr>
          <w:rFonts w:cstheme="minorHAnsi"/>
        </w:rPr>
        <w:t>AS</w:t>
      </w:r>
      <w:r w:rsidRPr="00D965B3">
        <w:rPr>
          <w:rFonts w:cstheme="minorHAnsi"/>
        </w:rPr>
        <w:t xml:space="preserve"> de kernwaarde “De gemeente stemt de ondersteuning af op de inwoner</w:t>
      </w:r>
      <w:r w:rsidR="00497EA6" w:rsidRPr="00D965B3">
        <w:rPr>
          <w:rFonts w:cstheme="minorHAnsi"/>
        </w:rPr>
        <w:t xml:space="preserve">” </w:t>
      </w:r>
      <w:r w:rsidRPr="00D965B3">
        <w:rPr>
          <w:rFonts w:cstheme="minorHAnsi"/>
        </w:rPr>
        <w:t>te vervangen door: “De gemeente stemt de ondersteuning samen met de inwoner af op zijn behoeften.”.</w:t>
      </w:r>
    </w:p>
    <w:p w14:paraId="02AF5471" w14:textId="77777777" w:rsidR="00975DE0" w:rsidRPr="00D965B3" w:rsidRDefault="00975DE0" w:rsidP="00D965B3">
      <w:pPr>
        <w:spacing w:after="0"/>
        <w:rPr>
          <w:rFonts w:cstheme="minorHAnsi"/>
        </w:rPr>
      </w:pPr>
    </w:p>
    <w:p w14:paraId="0ED5CC5E" w14:textId="689848EA" w:rsidR="00E82FFC" w:rsidRPr="00D965B3" w:rsidRDefault="005B5B2E"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7.3 Studietoeslag</w:t>
      </w:r>
    </w:p>
    <w:p w14:paraId="2AD57F90" w14:textId="77777777" w:rsidR="00531AFC" w:rsidRDefault="005B5B2E" w:rsidP="00D965B3">
      <w:pPr>
        <w:spacing w:after="0"/>
        <w:rPr>
          <w:rFonts w:cstheme="minorHAnsi"/>
        </w:rPr>
      </w:pPr>
      <w:r w:rsidRPr="00D965B3">
        <w:rPr>
          <w:rFonts w:cstheme="minorHAnsi"/>
        </w:rPr>
        <w:t xml:space="preserve">Bij 1, onder c staat: “wel kan werken, maar door een medische beperking naast de studie niet in staat is om iets bij te verdienen.” Hoe wordt dit bedoeld? Wanneer kan iemand wel werken, maar niet iets bijverdienen? Het gaat er meestal om dat studenten niet de mogelijkheid hebben om naast hun </w:t>
      </w:r>
    </w:p>
    <w:p w14:paraId="35322594" w14:textId="1E014D88" w:rsidR="005B5B2E" w:rsidRPr="00D965B3" w:rsidRDefault="005B5B2E" w:rsidP="00D965B3">
      <w:pPr>
        <w:spacing w:after="0"/>
        <w:rPr>
          <w:rFonts w:cstheme="minorHAnsi"/>
        </w:rPr>
      </w:pPr>
      <w:r w:rsidRPr="00D965B3">
        <w:rPr>
          <w:rFonts w:cstheme="minorHAnsi"/>
        </w:rPr>
        <w:t xml:space="preserve">studie te werken, omdat dit te veel energie kost. De </w:t>
      </w:r>
      <w:r w:rsidR="00155B4A">
        <w:rPr>
          <w:rFonts w:cstheme="minorHAnsi"/>
        </w:rPr>
        <w:t>AS</w:t>
      </w:r>
      <w:r w:rsidRPr="00D965B3">
        <w:rPr>
          <w:rFonts w:cstheme="minorHAnsi"/>
        </w:rPr>
        <w:t xml:space="preserve"> adviseert dit aan te passen en te verduidelijken.</w:t>
      </w:r>
    </w:p>
    <w:p w14:paraId="14CA6FAB" w14:textId="081A772B" w:rsidR="005B5B2E" w:rsidRPr="00D965B3" w:rsidRDefault="005B5B2E" w:rsidP="00D965B3">
      <w:pPr>
        <w:spacing w:after="0"/>
        <w:rPr>
          <w:rFonts w:cstheme="minorHAnsi"/>
        </w:rPr>
      </w:pPr>
    </w:p>
    <w:p w14:paraId="47A4EDA9" w14:textId="77777777" w:rsidR="003C6CE9" w:rsidRDefault="003C6CE9" w:rsidP="00D965B3">
      <w:pPr>
        <w:pStyle w:val="Kop3"/>
        <w:spacing w:before="0"/>
        <w:rPr>
          <w:rFonts w:asciiTheme="minorHAnsi" w:hAnsiTheme="minorHAnsi" w:cstheme="minorHAnsi"/>
          <w:sz w:val="22"/>
          <w:szCs w:val="22"/>
        </w:rPr>
      </w:pPr>
    </w:p>
    <w:p w14:paraId="7B07A739" w14:textId="77777777" w:rsidR="003C6CE9" w:rsidRDefault="003C6CE9" w:rsidP="00D965B3">
      <w:pPr>
        <w:pStyle w:val="Kop3"/>
        <w:spacing w:before="0"/>
        <w:rPr>
          <w:rFonts w:asciiTheme="minorHAnsi" w:hAnsiTheme="minorHAnsi" w:cstheme="minorHAnsi"/>
          <w:sz w:val="22"/>
          <w:szCs w:val="22"/>
        </w:rPr>
      </w:pPr>
    </w:p>
    <w:p w14:paraId="79FD5DB8" w14:textId="77777777" w:rsidR="003C6CE9" w:rsidRDefault="003C6CE9" w:rsidP="00D965B3">
      <w:pPr>
        <w:pStyle w:val="Kop3"/>
        <w:spacing w:before="0"/>
        <w:rPr>
          <w:rFonts w:asciiTheme="minorHAnsi" w:hAnsiTheme="minorHAnsi" w:cstheme="minorHAnsi"/>
          <w:sz w:val="22"/>
          <w:szCs w:val="22"/>
        </w:rPr>
      </w:pPr>
    </w:p>
    <w:p w14:paraId="51DAFF13" w14:textId="10AB58A4" w:rsidR="000A5D10" w:rsidRPr="00D965B3" w:rsidRDefault="000A5D10"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7.5 Reductieregeling voor kinderen en 7.6 Reductieregeling</w:t>
      </w:r>
    </w:p>
    <w:p w14:paraId="7A5A66B0" w14:textId="587C3817" w:rsidR="000A5D10" w:rsidRPr="00D965B3" w:rsidRDefault="000A5D10" w:rsidP="00D965B3">
      <w:pPr>
        <w:spacing w:after="0"/>
        <w:rPr>
          <w:rFonts w:cstheme="minorHAnsi"/>
        </w:rPr>
      </w:pPr>
      <w:r w:rsidRPr="00D965B3">
        <w:rPr>
          <w:rFonts w:cstheme="minorHAnsi"/>
        </w:rPr>
        <w:t xml:space="preserve">De aanvraag moet worden ingediend voor 1 februari volgend op het jaar waarin de kosten zijn gemaakt. De </w:t>
      </w:r>
      <w:r w:rsidR="00155B4A">
        <w:rPr>
          <w:rFonts w:cstheme="minorHAnsi"/>
        </w:rPr>
        <w:t>AS</w:t>
      </w:r>
      <w:r w:rsidRPr="00D965B3">
        <w:rPr>
          <w:rFonts w:cstheme="minorHAnsi"/>
        </w:rPr>
        <w:t xml:space="preserve"> adviseert het ook mogelijk te maken dat de aanvraag wordt ingediend, voordat de kosten moeten worden gemaakt.</w:t>
      </w:r>
    </w:p>
    <w:p w14:paraId="2507D43D" w14:textId="77777777" w:rsidR="00AC1340" w:rsidRPr="00D965B3" w:rsidRDefault="00AC1340" w:rsidP="00D965B3">
      <w:pPr>
        <w:spacing w:after="0"/>
        <w:rPr>
          <w:rFonts w:cstheme="minorHAnsi"/>
        </w:rPr>
      </w:pPr>
    </w:p>
    <w:p w14:paraId="22CC9328" w14:textId="164D7119" w:rsidR="00E82FFC" w:rsidRPr="00D965B3" w:rsidRDefault="005E013B"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7.8.3 Besluit</w:t>
      </w:r>
    </w:p>
    <w:p w14:paraId="47D75291" w14:textId="53267E29" w:rsidR="006F3098" w:rsidRDefault="005E013B"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vindt het belangrijk dat ook als wel ondersteuning wordt gegeven, dit in een brief aan de inwoner wordt medegedeeld. Ook vindt de </w:t>
      </w:r>
      <w:r w:rsidR="00155B4A">
        <w:rPr>
          <w:rFonts w:cstheme="minorHAnsi"/>
        </w:rPr>
        <w:t>AS</w:t>
      </w:r>
      <w:r w:rsidRPr="00D965B3">
        <w:rPr>
          <w:rFonts w:cstheme="minorHAnsi"/>
        </w:rPr>
        <w:t xml:space="preserve"> het van belang dat het aan de inwoner in een brief </w:t>
      </w:r>
    </w:p>
    <w:p w14:paraId="33F896B6" w14:textId="7BC83206" w:rsidR="005E013B" w:rsidRPr="00D965B3" w:rsidRDefault="005E013B" w:rsidP="00D965B3">
      <w:pPr>
        <w:spacing w:after="0"/>
        <w:rPr>
          <w:rFonts w:cstheme="minorHAnsi"/>
        </w:rPr>
      </w:pPr>
      <w:r w:rsidRPr="00D965B3">
        <w:rPr>
          <w:rFonts w:cstheme="minorHAnsi"/>
        </w:rPr>
        <w:t xml:space="preserve">wordt gemeld, als de ondersteuning anders is, dan de inwoner zelf wil. Ook dan moet de inwoner bezwaar en beroep kunnen instellen. De </w:t>
      </w:r>
      <w:r w:rsidR="00155B4A">
        <w:rPr>
          <w:rFonts w:cstheme="minorHAnsi"/>
        </w:rPr>
        <w:t>AS</w:t>
      </w:r>
      <w:r w:rsidRPr="00D965B3">
        <w:rPr>
          <w:rFonts w:cstheme="minorHAnsi"/>
        </w:rPr>
        <w:t xml:space="preserve"> adviseert dit aan te passen.</w:t>
      </w:r>
    </w:p>
    <w:p w14:paraId="2C33F865" w14:textId="27779A6B" w:rsidR="005E013B" w:rsidRPr="00D965B3" w:rsidRDefault="005E013B" w:rsidP="00D965B3">
      <w:pPr>
        <w:spacing w:after="0"/>
        <w:rPr>
          <w:rFonts w:cstheme="minorHAnsi"/>
        </w:rPr>
      </w:pPr>
    </w:p>
    <w:p w14:paraId="0F3A1CAD" w14:textId="4D9E30B4" w:rsidR="00373E1C" w:rsidRPr="00D965B3" w:rsidRDefault="00373E1C"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8. De vorm van ondersteuning</w:t>
      </w:r>
    </w:p>
    <w:p w14:paraId="326BCF04" w14:textId="4743555B" w:rsidR="006350E5" w:rsidRPr="00D965B3" w:rsidRDefault="006350E5" w:rsidP="00D965B3">
      <w:pPr>
        <w:spacing w:after="0"/>
        <w:rPr>
          <w:rFonts w:cstheme="minorHAnsi"/>
        </w:rPr>
      </w:pPr>
      <w:r w:rsidRPr="00D965B3">
        <w:rPr>
          <w:rFonts w:cstheme="minorHAnsi"/>
        </w:rPr>
        <w:t xml:space="preserve">Ook hier adviseert de </w:t>
      </w:r>
      <w:r w:rsidR="00155B4A">
        <w:rPr>
          <w:rFonts w:cstheme="minorHAnsi"/>
        </w:rPr>
        <w:t>AS</w:t>
      </w:r>
      <w:r w:rsidRPr="00D965B3">
        <w:rPr>
          <w:rFonts w:cstheme="minorHAnsi"/>
        </w:rPr>
        <w:t xml:space="preserve"> de kernwaarde “De gemeente stemt de ondersteuning af op de inwoner” te vervangen door: “De gemeente stemt de ondersteuning samen met de inwoner af op</w:t>
      </w:r>
      <w:r w:rsidR="006B60A8" w:rsidRPr="00D965B3">
        <w:rPr>
          <w:rFonts w:cstheme="minorHAnsi"/>
        </w:rPr>
        <w:t xml:space="preserve"> </w:t>
      </w:r>
      <w:r w:rsidRPr="00D965B3">
        <w:rPr>
          <w:rFonts w:cstheme="minorHAnsi"/>
        </w:rPr>
        <w:t>zijn behoefte”.</w:t>
      </w:r>
    </w:p>
    <w:p w14:paraId="6F79DDF6" w14:textId="77777777" w:rsidR="00373E1C" w:rsidRPr="00D965B3" w:rsidRDefault="00373E1C" w:rsidP="00D965B3">
      <w:pPr>
        <w:spacing w:after="0"/>
        <w:rPr>
          <w:rFonts w:cstheme="minorHAnsi"/>
        </w:rPr>
      </w:pPr>
    </w:p>
    <w:p w14:paraId="0719BB26" w14:textId="23407FB7" w:rsidR="00373E1C" w:rsidRPr="00D965B3" w:rsidRDefault="00373E1C"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8.2 Ondersteuning in geld</w:t>
      </w:r>
    </w:p>
    <w:p w14:paraId="3C614AE5" w14:textId="7698B4F0" w:rsidR="006350E5" w:rsidRPr="00D965B3" w:rsidRDefault="00373E1C" w:rsidP="00D965B3">
      <w:pPr>
        <w:spacing w:after="0"/>
        <w:rPr>
          <w:rFonts w:cstheme="minorHAnsi"/>
        </w:rPr>
      </w:pPr>
      <w:r w:rsidRPr="00D965B3">
        <w:rPr>
          <w:rFonts w:cstheme="minorHAnsi"/>
        </w:rPr>
        <w:t xml:space="preserve">Onder 5 staat: De gemeente kan een besluit nemen om betalingen te doen, zonder dat de inwoner daar met een brief over wordt geïnformeerd. De </w:t>
      </w:r>
      <w:r w:rsidR="00155B4A">
        <w:rPr>
          <w:rFonts w:cstheme="minorHAnsi"/>
        </w:rPr>
        <w:t>AS</w:t>
      </w:r>
      <w:r w:rsidRPr="00D965B3">
        <w:rPr>
          <w:rFonts w:cstheme="minorHAnsi"/>
        </w:rPr>
        <w:t xml:space="preserve"> vindt dit vreemd. Zij adviseert dit nader toe te lichten of te wijzigen.</w:t>
      </w:r>
    </w:p>
    <w:p w14:paraId="5480E874" w14:textId="31451856" w:rsidR="00373E1C" w:rsidRPr="00D965B3" w:rsidRDefault="00373E1C" w:rsidP="00D965B3">
      <w:pPr>
        <w:spacing w:after="0"/>
        <w:rPr>
          <w:rFonts w:cstheme="minorHAnsi"/>
        </w:rPr>
      </w:pPr>
    </w:p>
    <w:p w14:paraId="42C3595C" w14:textId="6C0E8C0A" w:rsidR="00373E1C" w:rsidRPr="00D965B3" w:rsidRDefault="007956AA"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8.3.2 Pgb bij ondersteuning door een niet-gecontracteerd professional</w:t>
      </w:r>
    </w:p>
    <w:p w14:paraId="051F5FBC" w14:textId="68C30CC7" w:rsidR="007956AA" w:rsidRPr="00D965B3" w:rsidRDefault="007956AA" w:rsidP="00D965B3">
      <w:pPr>
        <w:spacing w:after="0"/>
        <w:rPr>
          <w:rFonts w:cstheme="minorHAnsi"/>
        </w:rPr>
      </w:pPr>
      <w:r w:rsidRPr="00D965B3">
        <w:rPr>
          <w:rFonts w:cstheme="minorHAnsi"/>
        </w:rPr>
        <w:t xml:space="preserve">Bij 2 staat: Een aanbieder die zelfstandig werkt als hulpverlener zijnde een solistisch werkende hulpverlener (zzp’er) ontvangt maximaal 80% van de kostprijs van de in de betreffende situatie goedkoopst adequate individuele voorziening in natura. De </w:t>
      </w:r>
      <w:r w:rsidR="00155B4A">
        <w:rPr>
          <w:rFonts w:cstheme="minorHAnsi"/>
        </w:rPr>
        <w:t>AS</w:t>
      </w:r>
      <w:r w:rsidRPr="00D965B3">
        <w:rPr>
          <w:rFonts w:cstheme="minorHAnsi"/>
        </w:rPr>
        <w:t xml:space="preserve"> krijgt graag meer informatie waarom dit zo is geregeld.</w:t>
      </w:r>
    </w:p>
    <w:p w14:paraId="6440CD9D" w14:textId="251CE9FC" w:rsidR="007956AA" w:rsidRPr="00D965B3" w:rsidRDefault="007956AA" w:rsidP="00D965B3">
      <w:pPr>
        <w:spacing w:after="0"/>
        <w:rPr>
          <w:rFonts w:cstheme="minorHAnsi"/>
        </w:rPr>
      </w:pPr>
    </w:p>
    <w:p w14:paraId="61493C3D" w14:textId="3E0C2001" w:rsidR="007956AA" w:rsidRPr="00D965B3" w:rsidRDefault="009F2D34"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8.4 Bijdrage in de kosten</w:t>
      </w:r>
    </w:p>
    <w:p w14:paraId="7234A4D8" w14:textId="07C107FF" w:rsidR="009F2D34" w:rsidRPr="00D965B3" w:rsidRDefault="006F3098" w:rsidP="00D965B3">
      <w:pPr>
        <w:spacing w:after="0"/>
        <w:rPr>
          <w:rFonts w:cstheme="minorHAnsi"/>
        </w:rPr>
      </w:pPr>
      <w:r>
        <w:rPr>
          <w:rFonts w:cstheme="minorHAnsi"/>
        </w:rPr>
        <w:t xml:space="preserve">De </w:t>
      </w:r>
      <w:r w:rsidR="00155B4A">
        <w:rPr>
          <w:rFonts w:cstheme="minorHAnsi"/>
        </w:rPr>
        <w:t>AS</w:t>
      </w:r>
      <w:r w:rsidR="00B32533" w:rsidRPr="00D965B3">
        <w:rPr>
          <w:rFonts w:cstheme="minorHAnsi"/>
        </w:rPr>
        <w:t xml:space="preserve"> adviseert hier het maximale abonnementstarief, zoals dat vanaf 01-01-2020 gaat gelden toe te passen.</w:t>
      </w:r>
    </w:p>
    <w:p w14:paraId="1C758BDA" w14:textId="77777777" w:rsidR="000B0860" w:rsidRPr="00D965B3" w:rsidRDefault="000B0860" w:rsidP="00D965B3">
      <w:pPr>
        <w:spacing w:after="0"/>
        <w:rPr>
          <w:rFonts w:cstheme="minorHAnsi"/>
        </w:rPr>
      </w:pPr>
    </w:p>
    <w:p w14:paraId="1813AB28" w14:textId="29305336" w:rsidR="00B32533" w:rsidRPr="00D965B3" w:rsidRDefault="00D42E10"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9. Afspraken tussen inwoner en gemeente</w:t>
      </w:r>
    </w:p>
    <w:p w14:paraId="3DF50A4C" w14:textId="5D75C629" w:rsidR="00D42E10" w:rsidRPr="00D965B3" w:rsidRDefault="00D42E10"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adviseert een aantal kernwaarden eerder in de verordening op te nemen, zie ook het advies onder </w:t>
      </w:r>
      <w:r w:rsidR="00563EB6" w:rsidRPr="00D965B3">
        <w:rPr>
          <w:rFonts w:cstheme="minorHAnsi"/>
        </w:rPr>
        <w:t>1.4.</w:t>
      </w:r>
    </w:p>
    <w:p w14:paraId="01D3D200" w14:textId="4E5DFBD1" w:rsidR="00563EB6" w:rsidRPr="00D965B3" w:rsidRDefault="00563EB6" w:rsidP="00D965B3">
      <w:pPr>
        <w:spacing w:after="0"/>
        <w:rPr>
          <w:rFonts w:cstheme="minorHAnsi"/>
        </w:rPr>
      </w:pPr>
    </w:p>
    <w:p w14:paraId="06925CCB" w14:textId="2DCBFBAE" w:rsidR="00513FFB" w:rsidRPr="00D965B3" w:rsidRDefault="00513FFB"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9.1.1 De rol van de gemeente</w:t>
      </w:r>
    </w:p>
    <w:p w14:paraId="0582FAF0" w14:textId="56016513" w:rsidR="00513FFB" w:rsidRPr="00D965B3" w:rsidRDefault="00513FFB"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adviseert om “d. De website van de gemeente voldoet aan erkende kwaliteitseisen” te vervangen door: “d. De website van de gemeente is toegankelijk en voldoet aan erkende kwaliteitseisen”.</w:t>
      </w:r>
    </w:p>
    <w:p w14:paraId="5E4254B8" w14:textId="2E3FDE34" w:rsidR="00513FFB" w:rsidRPr="00D965B3" w:rsidRDefault="004F7E72" w:rsidP="00D965B3">
      <w:pPr>
        <w:spacing w:after="0"/>
        <w:rPr>
          <w:rFonts w:cstheme="minorHAnsi"/>
        </w:rPr>
      </w:pPr>
      <w:r w:rsidRPr="00D965B3">
        <w:rPr>
          <w:rFonts w:cstheme="minorHAnsi"/>
        </w:rPr>
        <w:t xml:space="preserve">Bij g staat: “De gemeente respecteert zoveel mogelijk de privacy van de inwoner”. De </w:t>
      </w:r>
      <w:r w:rsidR="00155B4A">
        <w:rPr>
          <w:rFonts w:cstheme="minorHAnsi"/>
        </w:rPr>
        <w:t>AS</w:t>
      </w:r>
      <w:r w:rsidRPr="00D965B3">
        <w:rPr>
          <w:rFonts w:cstheme="minorHAnsi"/>
        </w:rPr>
        <w:t xml:space="preserve"> vindt het van belang dat de privacyregels worden nageleefd. Zij adviseert dit op te nemen.</w:t>
      </w:r>
    </w:p>
    <w:p w14:paraId="6F04EF7E" w14:textId="53002D9B" w:rsidR="005060A1" w:rsidRPr="00D965B3" w:rsidRDefault="005060A1" w:rsidP="00D965B3">
      <w:pPr>
        <w:spacing w:after="0"/>
        <w:rPr>
          <w:rFonts w:cstheme="minorHAnsi"/>
        </w:rPr>
      </w:pPr>
      <w:r w:rsidRPr="00D965B3">
        <w:rPr>
          <w:rFonts w:cstheme="minorHAnsi"/>
        </w:rPr>
        <w:t xml:space="preserve">Bij h staat: “De gemeente maakt zoveel mogelijk gebruik van gegevens die de gemeente </w:t>
      </w:r>
    </w:p>
    <w:p w14:paraId="403B3420" w14:textId="1B8D13CA" w:rsidR="004F7E72" w:rsidRPr="00D965B3" w:rsidRDefault="005060A1" w:rsidP="00D965B3">
      <w:pPr>
        <w:spacing w:after="0"/>
        <w:rPr>
          <w:rFonts w:cstheme="minorHAnsi"/>
        </w:rPr>
      </w:pPr>
      <w:r w:rsidRPr="00D965B3">
        <w:rPr>
          <w:rFonts w:cstheme="minorHAnsi"/>
        </w:rPr>
        <w:t xml:space="preserve">al heeft en vraagt alleen gegevens die nodig zijn voor het beoordelen van de hulpvraag”. Ook hier vraagt de </w:t>
      </w:r>
      <w:r w:rsidR="00155B4A">
        <w:rPr>
          <w:rFonts w:cstheme="minorHAnsi"/>
        </w:rPr>
        <w:t>AS</w:t>
      </w:r>
      <w:r w:rsidRPr="00D965B3">
        <w:rPr>
          <w:rFonts w:cstheme="minorHAnsi"/>
        </w:rPr>
        <w:t xml:space="preserve"> aandacht voor de privacyregels. Het is niet toegestaan gegevens over de ene voorziening te gebruiken voor een aanvraag voor iets anders.</w:t>
      </w:r>
    </w:p>
    <w:p w14:paraId="208F1DC5" w14:textId="7C6F0305" w:rsidR="005060A1" w:rsidRPr="00D965B3" w:rsidRDefault="005060A1" w:rsidP="00D965B3">
      <w:pPr>
        <w:spacing w:after="0"/>
        <w:rPr>
          <w:rFonts w:cstheme="minorHAnsi"/>
        </w:rPr>
      </w:pPr>
    </w:p>
    <w:p w14:paraId="3D115FDD" w14:textId="77777777" w:rsidR="003C6CE9" w:rsidRDefault="003C6CE9" w:rsidP="00D965B3">
      <w:pPr>
        <w:pStyle w:val="Kop3"/>
        <w:spacing w:before="0"/>
        <w:rPr>
          <w:rFonts w:asciiTheme="minorHAnsi" w:hAnsiTheme="minorHAnsi" w:cstheme="minorHAnsi"/>
          <w:sz w:val="22"/>
          <w:szCs w:val="22"/>
        </w:rPr>
      </w:pPr>
    </w:p>
    <w:p w14:paraId="74838A7C" w14:textId="77777777" w:rsidR="003C6CE9" w:rsidRDefault="003C6CE9" w:rsidP="00D965B3">
      <w:pPr>
        <w:pStyle w:val="Kop3"/>
        <w:spacing w:before="0"/>
        <w:rPr>
          <w:rFonts w:asciiTheme="minorHAnsi" w:hAnsiTheme="minorHAnsi" w:cstheme="minorHAnsi"/>
          <w:sz w:val="22"/>
          <w:szCs w:val="22"/>
        </w:rPr>
      </w:pPr>
    </w:p>
    <w:p w14:paraId="30E00624" w14:textId="77777777" w:rsidR="003C6CE9" w:rsidRDefault="003C6CE9" w:rsidP="00D965B3">
      <w:pPr>
        <w:pStyle w:val="Kop3"/>
        <w:spacing w:before="0"/>
        <w:rPr>
          <w:rFonts w:asciiTheme="minorHAnsi" w:hAnsiTheme="minorHAnsi" w:cstheme="minorHAnsi"/>
          <w:sz w:val="22"/>
          <w:szCs w:val="22"/>
        </w:rPr>
      </w:pPr>
    </w:p>
    <w:p w14:paraId="49D3D54C" w14:textId="7564A377" w:rsidR="001D2FE4" w:rsidRPr="00D965B3" w:rsidRDefault="001D2FE4"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9.2.6 Niet nakomen andere arbeidsverplichtingen</w:t>
      </w:r>
    </w:p>
    <w:p w14:paraId="3197ADC9" w14:textId="5147E260" w:rsidR="001D2FE4" w:rsidRPr="00D965B3" w:rsidRDefault="001D2FE4" w:rsidP="00D965B3">
      <w:pPr>
        <w:spacing w:after="0"/>
        <w:rPr>
          <w:rFonts w:cstheme="minorHAnsi"/>
        </w:rPr>
      </w:pPr>
      <w:r w:rsidRPr="00D965B3">
        <w:rPr>
          <w:rFonts w:cstheme="minorHAnsi"/>
        </w:rPr>
        <w:t>Bij 4, onder b staat: “4. De gemeente verlaagt de IOAW- of IOAZ-uitkering een maand met 20% van de uitkeringsnorm voor het volgende gedrag</w:t>
      </w:r>
      <w:r w:rsidR="000B0860" w:rsidRPr="00D965B3">
        <w:rPr>
          <w:rFonts w:cstheme="minorHAnsi"/>
        </w:rPr>
        <w:t>:</w:t>
      </w:r>
      <w:r w:rsidRPr="00D965B3">
        <w:rPr>
          <w:rFonts w:cstheme="minorHAnsi"/>
        </w:rPr>
        <w:t xml:space="preserve"> het niet of onvoldoende gebruikmaken van een door de gemeente aangeboden voorziening zonder gevolgen voor die voorziening. De </w:t>
      </w:r>
      <w:r w:rsidR="00155B4A">
        <w:rPr>
          <w:rFonts w:cstheme="minorHAnsi"/>
        </w:rPr>
        <w:t>AS</w:t>
      </w:r>
      <w:r w:rsidRPr="00D965B3">
        <w:rPr>
          <w:rFonts w:cstheme="minorHAnsi"/>
        </w:rPr>
        <w:t xml:space="preserve"> </w:t>
      </w:r>
      <w:r w:rsidR="000B0860" w:rsidRPr="00D965B3">
        <w:rPr>
          <w:rFonts w:cstheme="minorHAnsi"/>
        </w:rPr>
        <w:t xml:space="preserve">begrijpt niet wat hier wordt bedoeld en </w:t>
      </w:r>
      <w:r w:rsidRPr="00D965B3">
        <w:rPr>
          <w:rFonts w:cstheme="minorHAnsi"/>
        </w:rPr>
        <w:t>adviseert dit te verduidelijken.</w:t>
      </w:r>
    </w:p>
    <w:p w14:paraId="3A42B2BF" w14:textId="1B8466AE" w:rsidR="001D2FE4" w:rsidRPr="00D965B3" w:rsidRDefault="001D2FE4" w:rsidP="00D965B3">
      <w:pPr>
        <w:spacing w:after="0"/>
        <w:rPr>
          <w:rFonts w:cstheme="minorHAnsi"/>
        </w:rPr>
      </w:pPr>
    </w:p>
    <w:p w14:paraId="4163DF8D" w14:textId="42855EA4" w:rsidR="006234B1" w:rsidRPr="00D965B3" w:rsidRDefault="006234B1"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9.2.11 Samenloop van gedragingen</w:t>
      </w:r>
    </w:p>
    <w:p w14:paraId="7887E13E" w14:textId="03223AEB" w:rsidR="006234B1" w:rsidRPr="00D965B3" w:rsidRDefault="006234B1"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vraagt zich naar aanleiding van 4 af of het wel is toegestaan om en een bestuurlijke boete en een afzonderlijke verlaging</w:t>
      </w:r>
      <w:r w:rsidR="000B0860" w:rsidRPr="00D965B3">
        <w:rPr>
          <w:rFonts w:cstheme="minorHAnsi"/>
        </w:rPr>
        <w:t xml:space="preserve"> op te leggen</w:t>
      </w:r>
      <w:r w:rsidRPr="00D965B3">
        <w:rPr>
          <w:rFonts w:cstheme="minorHAnsi"/>
        </w:rPr>
        <w:t>. Iemand mag immers niet twee keer worden gestraft voor hetzelfde gedrag.</w:t>
      </w:r>
    </w:p>
    <w:p w14:paraId="6295CB54" w14:textId="60CBFEED" w:rsidR="006234B1" w:rsidRPr="00D965B3" w:rsidRDefault="006234B1" w:rsidP="00D965B3">
      <w:pPr>
        <w:spacing w:after="0"/>
        <w:rPr>
          <w:rFonts w:cstheme="minorHAnsi"/>
        </w:rPr>
      </w:pPr>
    </w:p>
    <w:p w14:paraId="0CFFB46D" w14:textId="4B68D9E2" w:rsidR="003E2E2E" w:rsidRPr="00D965B3" w:rsidRDefault="00A34037"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9.4.3 Opschorten pgb</w:t>
      </w:r>
    </w:p>
    <w:p w14:paraId="107B9975" w14:textId="1B33694A" w:rsidR="00A34037" w:rsidRPr="00D965B3" w:rsidRDefault="00A34037" w:rsidP="00D965B3">
      <w:pPr>
        <w:spacing w:after="0"/>
        <w:rPr>
          <w:rFonts w:cstheme="minorHAnsi"/>
        </w:rPr>
      </w:pPr>
      <w:r w:rsidRPr="00D965B3">
        <w:rPr>
          <w:rFonts w:cstheme="minorHAnsi"/>
        </w:rPr>
        <w:t xml:space="preserve">Hier wordt opeens gesproken over “uitbetaling door de SVB. De </w:t>
      </w:r>
      <w:r w:rsidR="00155B4A">
        <w:rPr>
          <w:rFonts w:cstheme="minorHAnsi"/>
        </w:rPr>
        <w:t>AS</w:t>
      </w:r>
      <w:r w:rsidRPr="00D965B3">
        <w:rPr>
          <w:rFonts w:cstheme="minorHAnsi"/>
        </w:rPr>
        <w:t xml:space="preserve"> adviseert dit eerder in de verordening te introduceren en uit te leggen.</w:t>
      </w:r>
    </w:p>
    <w:p w14:paraId="0FA78E86" w14:textId="45B6E0E3" w:rsidR="00A34037" w:rsidRPr="00D965B3" w:rsidRDefault="00A34037" w:rsidP="00D965B3">
      <w:pPr>
        <w:spacing w:after="0"/>
        <w:rPr>
          <w:rFonts w:cstheme="minorHAnsi"/>
        </w:rPr>
      </w:pPr>
    </w:p>
    <w:p w14:paraId="13DE3F5B" w14:textId="6162558B" w:rsidR="000E7456" w:rsidRPr="00D965B3" w:rsidRDefault="000E7456"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9.5.1 Controle</w:t>
      </w:r>
    </w:p>
    <w:p w14:paraId="5D492ABD" w14:textId="254C43AD" w:rsidR="002575D1" w:rsidRPr="00D965B3" w:rsidRDefault="000E7456" w:rsidP="00D965B3">
      <w:pPr>
        <w:spacing w:after="0"/>
        <w:rPr>
          <w:rFonts w:cstheme="minorHAnsi"/>
        </w:rPr>
      </w:pPr>
      <w:r w:rsidRPr="00D965B3">
        <w:rPr>
          <w:rFonts w:cstheme="minorHAnsi"/>
        </w:rPr>
        <w:t xml:space="preserve">De </w:t>
      </w:r>
      <w:r w:rsidR="00155B4A">
        <w:rPr>
          <w:rFonts w:cstheme="minorHAnsi"/>
        </w:rPr>
        <w:t>AS</w:t>
      </w:r>
      <w:r w:rsidRPr="00D965B3">
        <w:rPr>
          <w:rFonts w:cstheme="minorHAnsi"/>
        </w:rPr>
        <w:t xml:space="preserve"> vindt het belangrijk dat ook hier de privacyregels worden nageleefd en adviseert dit toe te voegen.</w:t>
      </w:r>
    </w:p>
    <w:p w14:paraId="0311B790" w14:textId="77777777" w:rsidR="008D7869" w:rsidRPr="00D965B3" w:rsidRDefault="008D7869" w:rsidP="00D965B3">
      <w:pPr>
        <w:spacing w:after="0"/>
        <w:rPr>
          <w:rFonts w:cstheme="minorHAnsi"/>
        </w:rPr>
      </w:pPr>
    </w:p>
    <w:p w14:paraId="1E703656" w14:textId="2587F102" w:rsidR="005D71A5" w:rsidRPr="00D965B3" w:rsidRDefault="005D71A5"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10. Inwonersparticipatie</w:t>
      </w:r>
    </w:p>
    <w:p w14:paraId="67037DEC" w14:textId="39CCE0FD" w:rsidR="005D71A5" w:rsidRPr="00D965B3" w:rsidRDefault="005D71A5" w:rsidP="00D965B3">
      <w:pPr>
        <w:spacing w:after="0"/>
        <w:rPr>
          <w:rFonts w:cstheme="minorHAnsi"/>
        </w:rPr>
      </w:pPr>
      <w:r w:rsidRPr="00D965B3">
        <w:rPr>
          <w:rFonts w:cstheme="minorHAnsi"/>
        </w:rPr>
        <w:t xml:space="preserve">Hoofdstuk 10 maakt geen deel uit van het gevraagde advies, maar is een tekst </w:t>
      </w:r>
      <w:r w:rsidR="000B0860" w:rsidRPr="00D965B3">
        <w:rPr>
          <w:rFonts w:cstheme="minorHAnsi"/>
        </w:rPr>
        <w:t xml:space="preserve">van </w:t>
      </w:r>
      <w:r w:rsidRPr="00D965B3">
        <w:rPr>
          <w:rFonts w:cstheme="minorHAnsi"/>
        </w:rPr>
        <w:t>de Adviesraad en de gemeente samen.</w:t>
      </w:r>
    </w:p>
    <w:p w14:paraId="0794C07C" w14:textId="0EE0D67E" w:rsidR="00B75F63" w:rsidRPr="00D965B3" w:rsidRDefault="005D71A5" w:rsidP="00D965B3">
      <w:pPr>
        <w:spacing w:after="0"/>
        <w:rPr>
          <w:rFonts w:cstheme="minorHAnsi"/>
        </w:rPr>
      </w:pPr>
      <w:r w:rsidRPr="00D965B3">
        <w:rPr>
          <w:rFonts w:cstheme="minorHAnsi"/>
        </w:rPr>
        <w:t xml:space="preserve">Voor de </w:t>
      </w:r>
      <w:r w:rsidR="00155B4A">
        <w:rPr>
          <w:rFonts w:cstheme="minorHAnsi"/>
        </w:rPr>
        <w:t>AS</w:t>
      </w:r>
      <w:r w:rsidRPr="00D965B3">
        <w:rPr>
          <w:rFonts w:cstheme="minorHAnsi"/>
        </w:rPr>
        <w:t xml:space="preserve"> is het perspectief van de inwoner/ de cliënt altijd leidend! De </w:t>
      </w:r>
      <w:r w:rsidR="00155B4A">
        <w:rPr>
          <w:rFonts w:cstheme="minorHAnsi"/>
        </w:rPr>
        <w:t>AS</w:t>
      </w:r>
      <w:r w:rsidRPr="00D965B3">
        <w:rPr>
          <w:rFonts w:cstheme="minorHAnsi"/>
        </w:rPr>
        <w:t xml:space="preserve"> zou deze zin nog willen toevoegen.</w:t>
      </w:r>
    </w:p>
    <w:p w14:paraId="0CE9B65B" w14:textId="7D058730" w:rsidR="002614BC" w:rsidRPr="00D965B3" w:rsidRDefault="002614BC" w:rsidP="00D965B3">
      <w:pPr>
        <w:spacing w:after="0"/>
        <w:rPr>
          <w:rFonts w:cstheme="minorHAnsi"/>
        </w:rPr>
      </w:pPr>
    </w:p>
    <w:p w14:paraId="58203D3D" w14:textId="72037650" w:rsidR="002614BC" w:rsidRPr="00D965B3" w:rsidRDefault="002614BC"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10.4 Budget, vergoeding en voorzieningen</w:t>
      </w:r>
    </w:p>
    <w:p w14:paraId="206DE635" w14:textId="3FC5182E" w:rsidR="00B75F63" w:rsidRPr="00D965B3" w:rsidRDefault="007E7D7C" w:rsidP="00D965B3">
      <w:pPr>
        <w:spacing w:after="0"/>
        <w:rPr>
          <w:rFonts w:cstheme="minorHAnsi"/>
        </w:rPr>
      </w:pPr>
      <w:r w:rsidRPr="00D965B3">
        <w:rPr>
          <w:rFonts w:cstheme="minorHAnsi"/>
        </w:rPr>
        <w:t xml:space="preserve">Bij 1 </w:t>
      </w:r>
      <w:r w:rsidR="00243641" w:rsidRPr="00D965B3">
        <w:rPr>
          <w:rFonts w:cstheme="minorHAnsi"/>
        </w:rPr>
        <w:t>staat een tikfout “subsidievertrekking”.</w:t>
      </w:r>
    </w:p>
    <w:p w14:paraId="7AE63602" w14:textId="59A4B7B0" w:rsidR="00243641" w:rsidRPr="00D965B3" w:rsidRDefault="00243641" w:rsidP="00D965B3">
      <w:pPr>
        <w:spacing w:after="0"/>
        <w:rPr>
          <w:rFonts w:cstheme="minorHAnsi"/>
        </w:rPr>
      </w:pPr>
    </w:p>
    <w:p w14:paraId="1F27CA0F" w14:textId="73DD3512" w:rsidR="00B353F6" w:rsidRPr="00D965B3" w:rsidRDefault="00B353F6"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12. Kwaliteit, inkoop en aanbesteding</w:t>
      </w:r>
    </w:p>
    <w:p w14:paraId="33BCB1E0" w14:textId="7D58C2BA" w:rsidR="00E5550C" w:rsidRPr="00D965B3" w:rsidRDefault="00B353F6" w:rsidP="00D965B3">
      <w:pPr>
        <w:spacing w:after="0"/>
        <w:rPr>
          <w:rFonts w:cstheme="minorHAnsi"/>
        </w:rPr>
      </w:pPr>
      <w:r w:rsidRPr="00D965B3">
        <w:rPr>
          <w:rFonts w:cstheme="minorHAnsi"/>
        </w:rPr>
        <w:t xml:space="preserve">Ook hier adviseert de </w:t>
      </w:r>
      <w:r w:rsidR="00155B4A">
        <w:rPr>
          <w:rFonts w:cstheme="minorHAnsi"/>
        </w:rPr>
        <w:t>AS</w:t>
      </w:r>
      <w:r w:rsidRPr="00D965B3">
        <w:rPr>
          <w:rFonts w:cstheme="minorHAnsi"/>
        </w:rPr>
        <w:t xml:space="preserve"> de kernwaarde: “De gemeente stemt de ondersteuning af op de inwoner” te vervangen door: “De gemeente stemt de ondersteuning samen met de inwoner af op</w:t>
      </w:r>
      <w:r w:rsidR="009E1EA3" w:rsidRPr="00D965B3">
        <w:rPr>
          <w:rFonts w:cstheme="minorHAnsi"/>
        </w:rPr>
        <w:t xml:space="preserve"> </w:t>
      </w:r>
      <w:r w:rsidRPr="00D965B3">
        <w:rPr>
          <w:rFonts w:cstheme="minorHAnsi"/>
        </w:rPr>
        <w:t>zijn behoeften”.</w:t>
      </w:r>
    </w:p>
    <w:p w14:paraId="61184E22" w14:textId="3A35D09C" w:rsidR="009D3429" w:rsidRPr="00D965B3" w:rsidRDefault="009D3429" w:rsidP="00D965B3">
      <w:pPr>
        <w:spacing w:after="0"/>
        <w:rPr>
          <w:rFonts w:cstheme="minorHAnsi"/>
        </w:rPr>
      </w:pPr>
      <w:r w:rsidRPr="00D965B3">
        <w:rPr>
          <w:rFonts w:cstheme="minorHAnsi"/>
        </w:rPr>
        <w:t xml:space="preserve">Verder ziet de </w:t>
      </w:r>
      <w:r w:rsidR="00155B4A">
        <w:rPr>
          <w:rFonts w:cstheme="minorHAnsi"/>
        </w:rPr>
        <w:t>AS</w:t>
      </w:r>
      <w:r w:rsidRPr="00D965B3">
        <w:rPr>
          <w:rFonts w:cstheme="minorHAnsi"/>
        </w:rPr>
        <w:t xml:space="preserve"> hier ook graag geregeld dat reparaties van voorzieningen snel en </w:t>
      </w:r>
      <w:r w:rsidR="00975DE0" w:rsidRPr="00D965B3">
        <w:rPr>
          <w:rFonts w:cstheme="minorHAnsi"/>
        </w:rPr>
        <w:t>adequaat</w:t>
      </w:r>
      <w:r w:rsidRPr="00D965B3">
        <w:rPr>
          <w:rFonts w:cstheme="minorHAnsi"/>
        </w:rPr>
        <w:t xml:space="preserve"> gebeur</w:t>
      </w:r>
      <w:r w:rsidR="000B0860" w:rsidRPr="00D965B3">
        <w:rPr>
          <w:rFonts w:cstheme="minorHAnsi"/>
        </w:rPr>
        <w:t>en</w:t>
      </w:r>
      <w:r w:rsidRPr="00D965B3">
        <w:rPr>
          <w:rFonts w:cstheme="minorHAnsi"/>
        </w:rPr>
        <w:t>.</w:t>
      </w:r>
    </w:p>
    <w:p w14:paraId="14278B0A" w14:textId="4C0DC8E3" w:rsidR="00F14DFE" w:rsidRPr="00D965B3" w:rsidRDefault="00F14DFE" w:rsidP="00D965B3">
      <w:pPr>
        <w:spacing w:after="0"/>
        <w:rPr>
          <w:rFonts w:cstheme="minorHAnsi"/>
        </w:rPr>
      </w:pPr>
    </w:p>
    <w:p w14:paraId="47E08687" w14:textId="23C98522" w:rsidR="00F14DFE" w:rsidRPr="00D965B3" w:rsidRDefault="00F14DFE" w:rsidP="00D965B3">
      <w:pPr>
        <w:pStyle w:val="Kop2"/>
        <w:spacing w:before="0"/>
        <w:rPr>
          <w:rFonts w:asciiTheme="minorHAnsi" w:hAnsiTheme="minorHAnsi" w:cstheme="minorHAnsi"/>
          <w:sz w:val="22"/>
          <w:szCs w:val="22"/>
        </w:rPr>
      </w:pPr>
      <w:r w:rsidRPr="00D965B3">
        <w:rPr>
          <w:rFonts w:asciiTheme="minorHAnsi" w:hAnsiTheme="minorHAnsi" w:cstheme="minorHAnsi"/>
          <w:sz w:val="22"/>
          <w:szCs w:val="22"/>
        </w:rPr>
        <w:t>13. Van oud naar nieuw</w:t>
      </w:r>
    </w:p>
    <w:p w14:paraId="05053AE1" w14:textId="0E8B7ED2" w:rsidR="00755406" w:rsidRPr="00D965B3" w:rsidRDefault="00755406"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13.3 Afwijken van de verordening (hardheidsclausule)</w:t>
      </w:r>
    </w:p>
    <w:p w14:paraId="188D02A0" w14:textId="327DC52B" w:rsidR="00755406" w:rsidRPr="00D965B3" w:rsidRDefault="00755406" w:rsidP="00D965B3">
      <w:pPr>
        <w:spacing w:after="0"/>
        <w:rPr>
          <w:rFonts w:cstheme="minorHAnsi"/>
        </w:rPr>
      </w:pPr>
      <w:r w:rsidRPr="00D965B3">
        <w:rPr>
          <w:rFonts w:cstheme="minorHAnsi"/>
        </w:rPr>
        <w:t>Hier wordt voor de wetten ook weer verwezen naar 1.1. Dit moet 1.2 zijn.</w:t>
      </w:r>
    </w:p>
    <w:p w14:paraId="6130905F" w14:textId="0947A8DE" w:rsidR="00F14DFE" w:rsidRPr="00D965B3" w:rsidRDefault="00F14DFE" w:rsidP="00D965B3">
      <w:pPr>
        <w:spacing w:after="0"/>
        <w:rPr>
          <w:rFonts w:cstheme="minorHAnsi"/>
        </w:rPr>
      </w:pPr>
    </w:p>
    <w:p w14:paraId="61A56414" w14:textId="77777777" w:rsidR="003C6CE9" w:rsidRDefault="003C6CE9" w:rsidP="00D965B3">
      <w:pPr>
        <w:pStyle w:val="Kop3"/>
        <w:spacing w:before="0"/>
        <w:rPr>
          <w:rFonts w:asciiTheme="minorHAnsi" w:hAnsiTheme="minorHAnsi" w:cstheme="minorHAnsi"/>
          <w:sz w:val="22"/>
          <w:szCs w:val="22"/>
        </w:rPr>
      </w:pPr>
    </w:p>
    <w:p w14:paraId="3024C387" w14:textId="77777777" w:rsidR="003C6CE9" w:rsidRDefault="003C6CE9" w:rsidP="00D965B3">
      <w:pPr>
        <w:pStyle w:val="Kop3"/>
        <w:spacing w:before="0"/>
        <w:rPr>
          <w:rFonts w:asciiTheme="minorHAnsi" w:hAnsiTheme="minorHAnsi" w:cstheme="minorHAnsi"/>
          <w:sz w:val="22"/>
          <w:szCs w:val="22"/>
        </w:rPr>
      </w:pPr>
    </w:p>
    <w:p w14:paraId="4B10A504" w14:textId="77777777" w:rsidR="003C6CE9" w:rsidRDefault="003C6CE9" w:rsidP="00D965B3">
      <w:pPr>
        <w:pStyle w:val="Kop3"/>
        <w:spacing w:before="0"/>
        <w:rPr>
          <w:rFonts w:asciiTheme="minorHAnsi" w:hAnsiTheme="minorHAnsi" w:cstheme="minorHAnsi"/>
          <w:sz w:val="22"/>
          <w:szCs w:val="22"/>
        </w:rPr>
      </w:pPr>
    </w:p>
    <w:p w14:paraId="459B8423" w14:textId="77777777" w:rsidR="003C6CE9" w:rsidRDefault="003C6CE9" w:rsidP="00D965B3">
      <w:pPr>
        <w:pStyle w:val="Kop3"/>
        <w:spacing w:before="0"/>
        <w:rPr>
          <w:rFonts w:asciiTheme="minorHAnsi" w:hAnsiTheme="minorHAnsi" w:cstheme="minorHAnsi"/>
          <w:sz w:val="22"/>
          <w:szCs w:val="22"/>
        </w:rPr>
      </w:pPr>
    </w:p>
    <w:p w14:paraId="1D2601B3" w14:textId="58977620" w:rsidR="00580492" w:rsidRPr="00D965B3" w:rsidRDefault="00580492"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13.4 Intrekken oude verordeningen</w:t>
      </w:r>
    </w:p>
    <w:p w14:paraId="67C50FAA" w14:textId="738E1999" w:rsidR="00580492" w:rsidRPr="00D965B3" w:rsidRDefault="00580492" w:rsidP="00D965B3">
      <w:pPr>
        <w:spacing w:after="0"/>
        <w:rPr>
          <w:rFonts w:cstheme="minorHAnsi"/>
        </w:rPr>
      </w:pPr>
      <w:r w:rsidRPr="00D965B3">
        <w:rPr>
          <w:rFonts w:cstheme="minorHAnsi"/>
        </w:rPr>
        <w:t xml:space="preserve">De regels in de Verordening Adviesraad Samenleving Olst-Wijhe zouden als spelregels blijven gelden. De </w:t>
      </w:r>
      <w:r w:rsidR="00155B4A">
        <w:rPr>
          <w:rFonts w:cstheme="minorHAnsi"/>
        </w:rPr>
        <w:t>AS</w:t>
      </w:r>
      <w:r w:rsidRPr="00D965B3">
        <w:rPr>
          <w:rFonts w:cstheme="minorHAnsi"/>
        </w:rPr>
        <w:t xml:space="preserve"> wil dit graag vastgelegd zien.</w:t>
      </w:r>
    </w:p>
    <w:p w14:paraId="00345F25" w14:textId="7432BD1E" w:rsidR="00720EA5" w:rsidRPr="00D965B3" w:rsidRDefault="00720EA5" w:rsidP="00D965B3">
      <w:pPr>
        <w:spacing w:after="0"/>
        <w:rPr>
          <w:rFonts w:cstheme="minorHAnsi"/>
        </w:rPr>
      </w:pPr>
    </w:p>
    <w:p w14:paraId="598E2E52" w14:textId="3143BFF2" w:rsidR="00720EA5" w:rsidRPr="00D965B3" w:rsidRDefault="00720EA5" w:rsidP="00D965B3">
      <w:pPr>
        <w:pStyle w:val="Kop3"/>
        <w:spacing w:before="0"/>
        <w:rPr>
          <w:rFonts w:asciiTheme="minorHAnsi" w:hAnsiTheme="minorHAnsi" w:cstheme="minorHAnsi"/>
          <w:sz w:val="22"/>
          <w:szCs w:val="22"/>
        </w:rPr>
      </w:pPr>
      <w:r w:rsidRPr="00D965B3">
        <w:rPr>
          <w:rFonts w:asciiTheme="minorHAnsi" w:hAnsiTheme="minorHAnsi" w:cstheme="minorHAnsi"/>
          <w:sz w:val="22"/>
          <w:szCs w:val="22"/>
        </w:rPr>
        <w:t>13.5 Overgangsrecht</w:t>
      </w:r>
    </w:p>
    <w:p w14:paraId="6DC36FB1" w14:textId="176C7F2F" w:rsidR="00580492" w:rsidRPr="00D965B3" w:rsidRDefault="00386D9D" w:rsidP="00D965B3">
      <w:pPr>
        <w:spacing w:after="0"/>
        <w:rPr>
          <w:rFonts w:cstheme="minorHAnsi"/>
        </w:rPr>
      </w:pPr>
      <w:r w:rsidRPr="00D965B3">
        <w:rPr>
          <w:rFonts w:cstheme="minorHAnsi"/>
        </w:rPr>
        <w:t xml:space="preserve">Uit de mail van 18 oktober 2019 blijkt dat </w:t>
      </w:r>
      <w:r w:rsidR="00A325DC" w:rsidRPr="00D965B3">
        <w:rPr>
          <w:rFonts w:cstheme="minorHAnsi"/>
        </w:rPr>
        <w:t xml:space="preserve">waarschijnlijk </w:t>
      </w:r>
      <w:r w:rsidRPr="00D965B3">
        <w:rPr>
          <w:rFonts w:cstheme="minorHAnsi"/>
        </w:rPr>
        <w:t xml:space="preserve">voor iedereen tenminste nog een half jaar overgangstermijn geldt. De </w:t>
      </w:r>
      <w:r w:rsidR="00155B4A">
        <w:rPr>
          <w:rFonts w:cstheme="minorHAnsi"/>
        </w:rPr>
        <w:t>AS</w:t>
      </w:r>
      <w:r w:rsidRPr="00D965B3">
        <w:rPr>
          <w:rFonts w:cstheme="minorHAnsi"/>
        </w:rPr>
        <w:t xml:space="preserve"> adviseert goed te communiceren over de veranderingen en in bijzondere situaties maatwerk toe te passen als dat nodig is.</w:t>
      </w:r>
    </w:p>
    <w:p w14:paraId="127706F5" w14:textId="77777777" w:rsidR="00386D9D" w:rsidRPr="00D965B3" w:rsidRDefault="00386D9D" w:rsidP="00D965B3">
      <w:pPr>
        <w:spacing w:after="0"/>
        <w:rPr>
          <w:rFonts w:cstheme="minorHAnsi"/>
        </w:rPr>
      </w:pPr>
    </w:p>
    <w:p w14:paraId="1DF604ED" w14:textId="0C42EA69" w:rsidR="00580492" w:rsidRPr="006F3098" w:rsidRDefault="00580492" w:rsidP="00D965B3">
      <w:pPr>
        <w:pStyle w:val="Kop1"/>
        <w:spacing w:before="0"/>
        <w:rPr>
          <w:rFonts w:asciiTheme="minorHAnsi" w:hAnsiTheme="minorHAnsi" w:cstheme="minorHAnsi"/>
          <w:sz w:val="24"/>
          <w:szCs w:val="24"/>
        </w:rPr>
      </w:pPr>
      <w:r w:rsidRPr="006F3098">
        <w:rPr>
          <w:rFonts w:asciiTheme="minorHAnsi" w:hAnsiTheme="minorHAnsi" w:cstheme="minorHAnsi"/>
          <w:sz w:val="24"/>
          <w:szCs w:val="24"/>
        </w:rPr>
        <w:t>Tenslotte</w:t>
      </w:r>
    </w:p>
    <w:p w14:paraId="05879EC2" w14:textId="20EA3393" w:rsidR="000E7456" w:rsidRPr="00D965B3" w:rsidRDefault="00B75F63" w:rsidP="00D965B3">
      <w:pPr>
        <w:spacing w:after="0"/>
        <w:rPr>
          <w:rFonts w:cstheme="minorHAnsi"/>
        </w:rPr>
      </w:pPr>
      <w:r w:rsidRPr="00D965B3">
        <w:rPr>
          <w:rFonts w:cstheme="minorHAnsi"/>
        </w:rPr>
        <w:t xml:space="preserve">In de verordening wordt op diverse plekken aangegeven dat nog beleid wordt vastgesteld. De </w:t>
      </w:r>
      <w:r w:rsidR="00155B4A">
        <w:rPr>
          <w:rFonts w:cstheme="minorHAnsi"/>
        </w:rPr>
        <w:t>AS</w:t>
      </w:r>
      <w:r w:rsidRPr="00D965B3">
        <w:rPr>
          <w:rFonts w:cstheme="minorHAnsi"/>
        </w:rPr>
        <w:t xml:space="preserve"> adviseert hier graag over.</w:t>
      </w:r>
      <w:r w:rsidR="00A20EFF" w:rsidRPr="00D965B3">
        <w:rPr>
          <w:rFonts w:cstheme="minorHAnsi"/>
        </w:rPr>
        <w:t xml:space="preserve"> Dit geldt ook voor uitvoeringsregels die nog zullen worden opgesteld.</w:t>
      </w:r>
    </w:p>
    <w:p w14:paraId="3275CF3B" w14:textId="5F493976" w:rsidR="00B75F63" w:rsidRDefault="00B75F63" w:rsidP="00D965B3">
      <w:pPr>
        <w:spacing w:after="0"/>
        <w:rPr>
          <w:rFonts w:cstheme="minorHAnsi"/>
        </w:rPr>
      </w:pPr>
    </w:p>
    <w:p w14:paraId="172E3E75" w14:textId="641ED921" w:rsidR="006F3098" w:rsidRDefault="006F3098" w:rsidP="00D965B3">
      <w:pPr>
        <w:spacing w:after="0"/>
        <w:rPr>
          <w:rFonts w:cstheme="minorHAnsi"/>
        </w:rPr>
      </w:pPr>
      <w:bookmarkStart w:id="1" w:name="_GoBack"/>
      <w:bookmarkEnd w:id="1"/>
    </w:p>
    <w:p w14:paraId="1AA9F3C7" w14:textId="5E5D3000" w:rsidR="006F3098" w:rsidRDefault="006F3098" w:rsidP="00D965B3">
      <w:pPr>
        <w:spacing w:after="0"/>
        <w:rPr>
          <w:rFonts w:cstheme="minorHAnsi"/>
        </w:rPr>
      </w:pPr>
      <w:r>
        <w:rPr>
          <w:rFonts w:cstheme="minorHAnsi"/>
        </w:rPr>
        <w:t>Tot slot wil de Adviesraad Samenleving de gemeente Olst-Wijhe danken voor de prettige samenwerking en goede berichtgeving in het voortraject om te komen tot de Verordening Sociaal Domein.</w:t>
      </w:r>
    </w:p>
    <w:p w14:paraId="32267E62" w14:textId="09CB46E7" w:rsidR="006F3098" w:rsidRDefault="006F3098" w:rsidP="00D965B3">
      <w:pPr>
        <w:spacing w:after="0"/>
        <w:rPr>
          <w:rFonts w:cstheme="minorHAnsi"/>
        </w:rPr>
      </w:pPr>
    </w:p>
    <w:p w14:paraId="566BC277" w14:textId="7F10320F" w:rsidR="006F3098" w:rsidRDefault="006F3098" w:rsidP="00D965B3">
      <w:pPr>
        <w:spacing w:after="0"/>
        <w:rPr>
          <w:rFonts w:cstheme="minorHAnsi"/>
        </w:rPr>
      </w:pPr>
    </w:p>
    <w:p w14:paraId="669A626B" w14:textId="77777777" w:rsidR="006F3098" w:rsidRDefault="006F3098" w:rsidP="00D965B3">
      <w:pPr>
        <w:spacing w:after="0"/>
        <w:rPr>
          <w:rFonts w:cstheme="minorHAnsi"/>
        </w:rPr>
      </w:pPr>
    </w:p>
    <w:p w14:paraId="2B5D59B2" w14:textId="48224ABF" w:rsidR="006F3098" w:rsidRDefault="006F3098" w:rsidP="00D965B3">
      <w:pPr>
        <w:spacing w:after="0"/>
        <w:rPr>
          <w:rFonts w:cstheme="minorHAnsi"/>
        </w:rPr>
      </w:pPr>
      <w:r>
        <w:rPr>
          <w:rFonts w:cstheme="minorHAnsi"/>
        </w:rPr>
        <w:t>Vriendelijke groet,</w:t>
      </w:r>
    </w:p>
    <w:p w14:paraId="65A28F39" w14:textId="285D66FC" w:rsidR="006F3098" w:rsidRDefault="006F3098" w:rsidP="00D965B3">
      <w:pPr>
        <w:spacing w:after="0"/>
        <w:rPr>
          <w:rFonts w:cstheme="minorHAnsi"/>
        </w:rPr>
      </w:pPr>
    </w:p>
    <w:p w14:paraId="22448CE4" w14:textId="3ADDDB46" w:rsidR="006F3098" w:rsidRDefault="006F3098" w:rsidP="00D965B3">
      <w:pPr>
        <w:spacing w:after="0"/>
        <w:rPr>
          <w:rFonts w:cstheme="minorHAnsi"/>
        </w:rPr>
      </w:pPr>
    </w:p>
    <w:p w14:paraId="6C31DB1A" w14:textId="7A291CBC" w:rsidR="006F3098" w:rsidRDefault="006F3098" w:rsidP="00D965B3">
      <w:pPr>
        <w:spacing w:after="0"/>
        <w:rPr>
          <w:rFonts w:cstheme="minorHAnsi"/>
        </w:rPr>
      </w:pPr>
    </w:p>
    <w:p w14:paraId="16405954" w14:textId="77777777" w:rsidR="003C6CE9" w:rsidRDefault="003C6CE9" w:rsidP="00D965B3">
      <w:pPr>
        <w:spacing w:after="0"/>
        <w:rPr>
          <w:rFonts w:cstheme="minorHAnsi"/>
        </w:rPr>
      </w:pPr>
    </w:p>
    <w:p w14:paraId="1782A86B" w14:textId="0A83D49C" w:rsidR="006F3098" w:rsidRDefault="006F3098" w:rsidP="00D965B3">
      <w:pPr>
        <w:spacing w:after="0"/>
        <w:rPr>
          <w:rFonts w:cstheme="minorHAnsi"/>
        </w:rPr>
      </w:pPr>
    </w:p>
    <w:p w14:paraId="7E801FF0" w14:textId="162587EA" w:rsidR="006F3098" w:rsidRDefault="006F3098" w:rsidP="00D965B3">
      <w:pPr>
        <w:spacing w:after="0"/>
        <w:rPr>
          <w:rFonts w:cstheme="minorHAnsi"/>
        </w:rPr>
      </w:pPr>
      <w:r>
        <w:rPr>
          <w:rFonts w:cstheme="minorHAnsi"/>
        </w:rPr>
        <w:t>S. Roskam-Kolkman</w:t>
      </w:r>
    </w:p>
    <w:p w14:paraId="38DBC8D1" w14:textId="22A9B690" w:rsidR="006F3098" w:rsidRPr="00D965B3" w:rsidRDefault="006F3098" w:rsidP="00D965B3">
      <w:pPr>
        <w:spacing w:after="0"/>
        <w:rPr>
          <w:rFonts w:cstheme="minorHAnsi"/>
        </w:rPr>
      </w:pPr>
      <w:r>
        <w:rPr>
          <w:rFonts w:cstheme="minorHAnsi"/>
        </w:rPr>
        <w:t>Voorzitter Adviesraad Samenleving Olst-Wijhe</w:t>
      </w:r>
    </w:p>
    <w:sectPr w:rsidR="006F3098" w:rsidRPr="00D965B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00B4A" w14:textId="77777777" w:rsidR="00C3568D" w:rsidRDefault="00C3568D" w:rsidP="006F3098">
      <w:pPr>
        <w:spacing w:after="0" w:line="240" w:lineRule="auto"/>
      </w:pPr>
      <w:r>
        <w:separator/>
      </w:r>
    </w:p>
  </w:endnote>
  <w:endnote w:type="continuationSeparator" w:id="0">
    <w:p w14:paraId="2CAD05B6" w14:textId="77777777" w:rsidR="00C3568D" w:rsidRDefault="00C3568D" w:rsidP="006F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384514"/>
      <w:docPartObj>
        <w:docPartGallery w:val="Page Numbers (Bottom of Page)"/>
        <w:docPartUnique/>
      </w:docPartObj>
    </w:sdtPr>
    <w:sdtEndPr/>
    <w:sdtContent>
      <w:p w14:paraId="1D58AF9A" w14:textId="36A0BCC6" w:rsidR="003C6CE9" w:rsidRDefault="003C6CE9">
        <w:pPr>
          <w:pStyle w:val="Voettekst"/>
          <w:jc w:val="right"/>
        </w:pPr>
        <w:r>
          <w:fldChar w:fldCharType="begin"/>
        </w:r>
        <w:r>
          <w:instrText>PAGE   \* MERGEFORMAT</w:instrText>
        </w:r>
        <w:r>
          <w:fldChar w:fldCharType="separate"/>
        </w:r>
        <w:r w:rsidR="008C6ABC">
          <w:rPr>
            <w:noProof/>
          </w:rPr>
          <w:t>8</w:t>
        </w:r>
        <w:r>
          <w:fldChar w:fldCharType="end"/>
        </w:r>
      </w:p>
    </w:sdtContent>
  </w:sdt>
  <w:p w14:paraId="25347326" w14:textId="77777777" w:rsidR="003C6CE9" w:rsidRDefault="003C6C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93E6" w14:textId="77777777" w:rsidR="00C3568D" w:rsidRDefault="00C3568D" w:rsidP="006F3098">
      <w:pPr>
        <w:spacing w:after="0" w:line="240" w:lineRule="auto"/>
      </w:pPr>
      <w:r>
        <w:separator/>
      </w:r>
    </w:p>
  </w:footnote>
  <w:footnote w:type="continuationSeparator" w:id="0">
    <w:p w14:paraId="1ADCEC70" w14:textId="77777777" w:rsidR="00C3568D" w:rsidRDefault="00C3568D" w:rsidP="006F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3D1D" w14:textId="2033BAC4" w:rsidR="006F3098" w:rsidRDefault="006F3098">
    <w:pPr>
      <w:pStyle w:val="Koptekst"/>
    </w:pPr>
    <w:r w:rsidRPr="00D965B3">
      <w:rPr>
        <w:rFonts w:cstheme="minorHAnsi"/>
        <w:noProof/>
        <w:lang w:eastAsia="nl-NL"/>
      </w:rPr>
      <w:drawing>
        <wp:anchor distT="0" distB="0" distL="114300" distR="114300" simplePos="0" relativeHeight="251659264" behindDoc="0" locked="0" layoutInCell="1" allowOverlap="1" wp14:anchorId="46003E18" wp14:editId="562DA7ED">
          <wp:simplePos x="0" y="0"/>
          <wp:positionH relativeFrom="margin">
            <wp:posOffset>4591050</wp:posOffset>
          </wp:positionH>
          <wp:positionV relativeFrom="paragraph">
            <wp:posOffset>-233680</wp:posOffset>
          </wp:positionV>
          <wp:extent cx="1841500" cy="1228090"/>
          <wp:effectExtent l="0" t="0" r="6350" b="0"/>
          <wp:wrapSquare wrapText="bothSides"/>
          <wp:docPr id="1" name="Afbeelding 1" descr="D:\Mijn Documenten\Adviesraad Samenleving\Logo Adviesraad Samenleving Olst-Wij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jn Documenten\Adviesraad Samenleving\Logo Adviesraad Samenleving Olst-Wijh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1500"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897BC" w14:textId="77777777" w:rsidR="006F3098" w:rsidRDefault="006F30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E42AB"/>
    <w:multiLevelType w:val="hybridMultilevel"/>
    <w:tmpl w:val="D98ECADE"/>
    <w:lvl w:ilvl="0" w:tplc="C3400EB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A9"/>
    <w:rsid w:val="00046AE4"/>
    <w:rsid w:val="000863C0"/>
    <w:rsid w:val="000934FD"/>
    <w:rsid w:val="000A5D10"/>
    <w:rsid w:val="000B0860"/>
    <w:rsid w:val="000B3955"/>
    <w:rsid w:val="000E7456"/>
    <w:rsid w:val="00101C3D"/>
    <w:rsid w:val="001120DF"/>
    <w:rsid w:val="00114BE8"/>
    <w:rsid w:val="00127B4E"/>
    <w:rsid w:val="00141F2E"/>
    <w:rsid w:val="0015467A"/>
    <w:rsid w:val="00155B4A"/>
    <w:rsid w:val="001D2FE4"/>
    <w:rsid w:val="001E7E00"/>
    <w:rsid w:val="00215BC7"/>
    <w:rsid w:val="00234982"/>
    <w:rsid w:val="00236805"/>
    <w:rsid w:val="00243641"/>
    <w:rsid w:val="00243FD1"/>
    <w:rsid w:val="002575D1"/>
    <w:rsid w:val="002614BC"/>
    <w:rsid w:val="00290C3D"/>
    <w:rsid w:val="002A65FD"/>
    <w:rsid w:val="002B0EA0"/>
    <w:rsid w:val="002F70C7"/>
    <w:rsid w:val="00351375"/>
    <w:rsid w:val="00372E8A"/>
    <w:rsid w:val="00373E1C"/>
    <w:rsid w:val="00386D9D"/>
    <w:rsid w:val="00391DC5"/>
    <w:rsid w:val="003C6CE9"/>
    <w:rsid w:val="003E2E2E"/>
    <w:rsid w:val="00453DDB"/>
    <w:rsid w:val="004728E7"/>
    <w:rsid w:val="00487869"/>
    <w:rsid w:val="00497EA6"/>
    <w:rsid w:val="004B4442"/>
    <w:rsid w:val="004C6DEB"/>
    <w:rsid w:val="004F2A51"/>
    <w:rsid w:val="004F7E72"/>
    <w:rsid w:val="005060A1"/>
    <w:rsid w:val="00513FFB"/>
    <w:rsid w:val="005220B0"/>
    <w:rsid w:val="00531AFC"/>
    <w:rsid w:val="005630F8"/>
    <w:rsid w:val="00563EB6"/>
    <w:rsid w:val="00567C1E"/>
    <w:rsid w:val="00580492"/>
    <w:rsid w:val="00581A3C"/>
    <w:rsid w:val="005B5B2E"/>
    <w:rsid w:val="005B70E0"/>
    <w:rsid w:val="005C0DBC"/>
    <w:rsid w:val="005C3A1A"/>
    <w:rsid w:val="005D71A5"/>
    <w:rsid w:val="005E013B"/>
    <w:rsid w:val="006234B1"/>
    <w:rsid w:val="006350E5"/>
    <w:rsid w:val="00660469"/>
    <w:rsid w:val="00663D0B"/>
    <w:rsid w:val="00673BD1"/>
    <w:rsid w:val="006B60A8"/>
    <w:rsid w:val="006E7750"/>
    <w:rsid w:val="006F3098"/>
    <w:rsid w:val="00720EA5"/>
    <w:rsid w:val="00726CCC"/>
    <w:rsid w:val="00754C68"/>
    <w:rsid w:val="00755406"/>
    <w:rsid w:val="00767092"/>
    <w:rsid w:val="007956AA"/>
    <w:rsid w:val="007E7D7C"/>
    <w:rsid w:val="00800ECA"/>
    <w:rsid w:val="00807B86"/>
    <w:rsid w:val="00812297"/>
    <w:rsid w:val="0082193E"/>
    <w:rsid w:val="00863939"/>
    <w:rsid w:val="008A1AAC"/>
    <w:rsid w:val="008B0FCF"/>
    <w:rsid w:val="008B3953"/>
    <w:rsid w:val="008C6ABC"/>
    <w:rsid w:val="008D7869"/>
    <w:rsid w:val="009049D8"/>
    <w:rsid w:val="00937F31"/>
    <w:rsid w:val="00955064"/>
    <w:rsid w:val="00975DE0"/>
    <w:rsid w:val="00981783"/>
    <w:rsid w:val="00995369"/>
    <w:rsid w:val="009A5FAF"/>
    <w:rsid w:val="009C30B8"/>
    <w:rsid w:val="009C5846"/>
    <w:rsid w:val="009D3429"/>
    <w:rsid w:val="009E1EA3"/>
    <w:rsid w:val="009F2D34"/>
    <w:rsid w:val="00A01F4D"/>
    <w:rsid w:val="00A07EA9"/>
    <w:rsid w:val="00A10D97"/>
    <w:rsid w:val="00A20EFF"/>
    <w:rsid w:val="00A325DC"/>
    <w:rsid w:val="00A34037"/>
    <w:rsid w:val="00A4664C"/>
    <w:rsid w:val="00A57C37"/>
    <w:rsid w:val="00A64E72"/>
    <w:rsid w:val="00AC1340"/>
    <w:rsid w:val="00AC156E"/>
    <w:rsid w:val="00AC45B1"/>
    <w:rsid w:val="00AC570D"/>
    <w:rsid w:val="00AE623B"/>
    <w:rsid w:val="00B32533"/>
    <w:rsid w:val="00B353F6"/>
    <w:rsid w:val="00B4428E"/>
    <w:rsid w:val="00B71F1B"/>
    <w:rsid w:val="00B75F63"/>
    <w:rsid w:val="00B96660"/>
    <w:rsid w:val="00BA70C4"/>
    <w:rsid w:val="00BB5E8C"/>
    <w:rsid w:val="00BC44FA"/>
    <w:rsid w:val="00BF5246"/>
    <w:rsid w:val="00C3568D"/>
    <w:rsid w:val="00C5668D"/>
    <w:rsid w:val="00CA14AA"/>
    <w:rsid w:val="00CF6774"/>
    <w:rsid w:val="00D103E0"/>
    <w:rsid w:val="00D42E10"/>
    <w:rsid w:val="00D67968"/>
    <w:rsid w:val="00D901F7"/>
    <w:rsid w:val="00D965B3"/>
    <w:rsid w:val="00DA4218"/>
    <w:rsid w:val="00DB66ED"/>
    <w:rsid w:val="00DB6F82"/>
    <w:rsid w:val="00DD3B36"/>
    <w:rsid w:val="00DE392F"/>
    <w:rsid w:val="00E1157A"/>
    <w:rsid w:val="00E119C0"/>
    <w:rsid w:val="00E5550C"/>
    <w:rsid w:val="00E62F76"/>
    <w:rsid w:val="00E774BF"/>
    <w:rsid w:val="00E82FFC"/>
    <w:rsid w:val="00E90805"/>
    <w:rsid w:val="00EC610B"/>
    <w:rsid w:val="00F14DFE"/>
    <w:rsid w:val="00F33EFB"/>
    <w:rsid w:val="00F73919"/>
  </w:rsids>
  <m:mathPr>
    <m:mathFont m:val="Cambria Math"/>
    <m:brkBin m:val="before"/>
    <m:brkBinSub m:val="--"/>
    <m:smallFrac m:val="0"/>
    <m:dispDef/>
    <m:lMargin m:val="0"/>
    <m:rMargin m:val="0"/>
    <m:defJc m:val="centerGroup"/>
    <m:wrapIndent m:val="1440"/>
    <m:intLim m:val="subSup"/>
    <m:naryLim m:val="undOvr"/>
  </m:mathPr>
  <w:themeFontLang w:val="nl-N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6E15"/>
  <w15:docId w15:val="{4B9A20DC-21F8-493A-88B5-03D52DD7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87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739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C58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7391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4F2A51"/>
    <w:pPr>
      <w:ind w:left="720"/>
      <w:contextualSpacing/>
    </w:pPr>
  </w:style>
  <w:style w:type="character" w:customStyle="1" w:styleId="Kop3Char">
    <w:name w:val="Kop 3 Char"/>
    <w:basedOn w:val="Standaardalinea-lettertype"/>
    <w:link w:val="Kop3"/>
    <w:uiPriority w:val="9"/>
    <w:rsid w:val="009C5846"/>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1120DF"/>
    <w:rPr>
      <w:color w:val="0563C1" w:themeColor="hyperlink"/>
      <w:u w:val="single"/>
    </w:rPr>
  </w:style>
  <w:style w:type="character" w:customStyle="1" w:styleId="Onopgelostemelding1">
    <w:name w:val="Onopgeloste melding1"/>
    <w:basedOn w:val="Standaardalinea-lettertype"/>
    <w:uiPriority w:val="99"/>
    <w:semiHidden/>
    <w:unhideWhenUsed/>
    <w:rsid w:val="001120DF"/>
    <w:rPr>
      <w:color w:val="605E5C"/>
      <w:shd w:val="clear" w:color="auto" w:fill="E1DFDD"/>
    </w:rPr>
  </w:style>
  <w:style w:type="character" w:styleId="GevolgdeHyperlink">
    <w:name w:val="FollowedHyperlink"/>
    <w:basedOn w:val="Standaardalinea-lettertype"/>
    <w:uiPriority w:val="99"/>
    <w:semiHidden/>
    <w:unhideWhenUsed/>
    <w:rsid w:val="001120DF"/>
    <w:rPr>
      <w:color w:val="954F72" w:themeColor="followedHyperlink"/>
      <w:u w:val="single"/>
    </w:rPr>
  </w:style>
  <w:style w:type="character" w:customStyle="1" w:styleId="Kop1Char">
    <w:name w:val="Kop 1 Char"/>
    <w:basedOn w:val="Standaardalinea-lettertype"/>
    <w:link w:val="Kop1"/>
    <w:uiPriority w:val="9"/>
    <w:rsid w:val="00487869"/>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6F30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098"/>
  </w:style>
  <w:style w:type="paragraph" w:styleId="Voettekst">
    <w:name w:val="footer"/>
    <w:basedOn w:val="Standaard"/>
    <w:link w:val="VoettekstChar"/>
    <w:uiPriority w:val="99"/>
    <w:unhideWhenUsed/>
    <w:rsid w:val="006F30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8133">
      <w:bodyDiv w:val="1"/>
      <w:marLeft w:val="0"/>
      <w:marRight w:val="0"/>
      <w:marTop w:val="0"/>
      <w:marBottom w:val="0"/>
      <w:divBdr>
        <w:top w:val="none" w:sz="0" w:space="0" w:color="auto"/>
        <w:left w:val="none" w:sz="0" w:space="0" w:color="auto"/>
        <w:bottom w:val="none" w:sz="0" w:space="0" w:color="auto"/>
        <w:right w:val="none" w:sz="0" w:space="0" w:color="auto"/>
      </w:divBdr>
    </w:div>
    <w:div w:id="720322238">
      <w:bodyDiv w:val="1"/>
      <w:marLeft w:val="0"/>
      <w:marRight w:val="0"/>
      <w:marTop w:val="0"/>
      <w:marBottom w:val="0"/>
      <w:divBdr>
        <w:top w:val="none" w:sz="0" w:space="0" w:color="auto"/>
        <w:left w:val="none" w:sz="0" w:space="0" w:color="auto"/>
        <w:bottom w:val="none" w:sz="0" w:space="0" w:color="auto"/>
        <w:right w:val="none" w:sz="0" w:space="0" w:color="auto"/>
      </w:divBdr>
    </w:div>
    <w:div w:id="845553643">
      <w:bodyDiv w:val="1"/>
      <w:marLeft w:val="0"/>
      <w:marRight w:val="0"/>
      <w:marTop w:val="0"/>
      <w:marBottom w:val="0"/>
      <w:divBdr>
        <w:top w:val="none" w:sz="0" w:space="0" w:color="auto"/>
        <w:left w:val="none" w:sz="0" w:space="0" w:color="auto"/>
        <w:bottom w:val="none" w:sz="0" w:space="0" w:color="auto"/>
        <w:right w:val="none" w:sz="0" w:space="0" w:color="auto"/>
      </w:divBdr>
    </w:div>
    <w:div w:id="16486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ng.nl/producten-diensten/vng-magazine/vng-magazine-nummer-16-2016/hoeveel-informatie-heeft-de-gemeente-nod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2603</Words>
  <Characters>14322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Beenen</dc:creator>
  <cp:lastModifiedBy>Sanny Kolkman-Roskam</cp:lastModifiedBy>
  <cp:revision>3</cp:revision>
  <cp:lastPrinted>2019-10-27T19:19:00Z</cp:lastPrinted>
  <dcterms:created xsi:type="dcterms:W3CDTF">2019-10-27T05:24:00Z</dcterms:created>
  <dcterms:modified xsi:type="dcterms:W3CDTF">2019-10-27T19:19:00Z</dcterms:modified>
</cp:coreProperties>
</file>